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Spec="outside"/>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57" w:type="dxa"/>
          <w:left w:w="57" w:type="dxa"/>
          <w:bottom w:w="57" w:type="dxa"/>
          <w:right w:w="57" w:type="dxa"/>
        </w:tblCellMar>
        <w:tblLook w:val="04A0" w:firstRow="1" w:lastRow="0" w:firstColumn="1" w:lastColumn="0" w:noHBand="0" w:noVBand="1"/>
      </w:tblPr>
      <w:tblGrid>
        <w:gridCol w:w="9140"/>
      </w:tblGrid>
      <w:tr w:rsidR="00062F0C" w:rsidRPr="00B256D3" w14:paraId="2B0B5F3A" w14:textId="77777777" w:rsidTr="004941A4">
        <w:tc>
          <w:tcPr>
            <w:tcW w:w="9212" w:type="dxa"/>
            <w:shd w:val="clear" w:color="auto" w:fill="D3DFEE"/>
          </w:tcPr>
          <w:p w14:paraId="6C1CE1B2" w14:textId="77777777" w:rsidR="00062F0C" w:rsidRPr="00B256D3" w:rsidRDefault="00062F0C" w:rsidP="00440AF1">
            <w:pPr>
              <w:spacing w:before="120" w:after="120" w:line="20" w:lineRule="atLeast"/>
              <w:jc w:val="center"/>
              <w:rPr>
                <w:rFonts w:cs="Calibri"/>
                <w:b/>
                <w:sz w:val="28"/>
                <w:szCs w:val="28"/>
                <w:lang w:val="en-GB"/>
              </w:rPr>
            </w:pPr>
            <w:r w:rsidRPr="00B256D3">
              <w:rPr>
                <w:rFonts w:cs="Calibri"/>
                <w:b/>
                <w:sz w:val="28"/>
                <w:szCs w:val="28"/>
                <w:lang w:val="en-GB"/>
              </w:rPr>
              <w:t>PART A: INFORMATION FOR THE TENDERER</w:t>
            </w:r>
          </w:p>
        </w:tc>
      </w:tr>
    </w:tbl>
    <w:p w14:paraId="6E510DC2" w14:textId="77777777" w:rsidR="00DC6667" w:rsidRPr="00DC6667" w:rsidRDefault="00DC6667" w:rsidP="00DC6667">
      <w:pPr>
        <w:spacing w:after="0"/>
        <w:rPr>
          <w:vanish/>
        </w:rPr>
      </w:pPr>
    </w:p>
    <w:tbl>
      <w:tblPr>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57" w:type="dxa"/>
          <w:left w:w="57" w:type="dxa"/>
          <w:bottom w:w="57" w:type="dxa"/>
          <w:right w:w="57" w:type="dxa"/>
        </w:tblCellMar>
        <w:tblLook w:val="04A0" w:firstRow="1" w:lastRow="0" w:firstColumn="1" w:lastColumn="0" w:noHBand="0" w:noVBand="1"/>
      </w:tblPr>
      <w:tblGrid>
        <w:gridCol w:w="9140"/>
      </w:tblGrid>
      <w:tr w:rsidR="00555EEE" w:rsidRPr="00B256D3" w14:paraId="112E6BE7" w14:textId="77777777" w:rsidTr="004941A4">
        <w:tc>
          <w:tcPr>
            <w:tcW w:w="9140" w:type="dxa"/>
            <w:shd w:val="clear" w:color="auto" w:fill="D3DFEE"/>
          </w:tcPr>
          <w:p w14:paraId="3689B593" w14:textId="77777777" w:rsidR="00555EEE" w:rsidRPr="00B256D3" w:rsidRDefault="00555EEE" w:rsidP="00440AF1">
            <w:pPr>
              <w:spacing w:before="120" w:after="120" w:line="20" w:lineRule="atLeast"/>
              <w:jc w:val="both"/>
              <w:rPr>
                <w:rFonts w:cs="Calibri"/>
                <w:lang w:val="en-GB"/>
              </w:rPr>
            </w:pPr>
            <w:r w:rsidRPr="00B256D3">
              <w:rPr>
                <w:rFonts w:cs="Calibri"/>
                <w:b/>
                <w:lang w:val="en-GB"/>
              </w:rPr>
              <w:t xml:space="preserve">Name and address of the contracting authority: </w:t>
            </w:r>
            <w:r w:rsidRPr="00B256D3">
              <w:rPr>
                <w:rFonts w:cs="Calibri"/>
                <w:highlight w:val="yellow"/>
                <w:lang w:val="en-GB"/>
              </w:rPr>
              <w:t>xxxxx</w:t>
            </w:r>
          </w:p>
          <w:p w14:paraId="5C07AA08" w14:textId="77777777" w:rsidR="00555EEE" w:rsidRPr="00B256D3" w:rsidRDefault="00555EEE" w:rsidP="00440AF1">
            <w:pPr>
              <w:spacing w:before="120" w:after="120" w:line="20" w:lineRule="atLeast"/>
              <w:jc w:val="both"/>
              <w:rPr>
                <w:rFonts w:cs="Calibri"/>
                <w:lang w:val="en-GB"/>
              </w:rPr>
            </w:pPr>
            <w:r w:rsidRPr="00B256D3">
              <w:rPr>
                <w:rFonts w:cs="Calibri"/>
                <w:b/>
                <w:lang w:val="en-GB"/>
              </w:rPr>
              <w:t xml:space="preserve">Title of the tender: </w:t>
            </w:r>
            <w:r w:rsidRPr="00B256D3">
              <w:rPr>
                <w:rFonts w:cs="Calibri"/>
                <w:highlight w:val="yellow"/>
                <w:lang w:val="en-GB"/>
              </w:rPr>
              <w:t>xxxxxxxx</w:t>
            </w:r>
          </w:p>
          <w:p w14:paraId="2D12E8BF" w14:textId="77777777" w:rsidR="00555EEE" w:rsidRPr="00B256D3" w:rsidRDefault="00555EEE" w:rsidP="00440AF1">
            <w:pPr>
              <w:spacing w:before="120" w:after="120" w:line="20" w:lineRule="atLeast"/>
              <w:jc w:val="both"/>
              <w:rPr>
                <w:rFonts w:cs="Calibri"/>
                <w:lang w:val="en-GB"/>
              </w:rPr>
            </w:pPr>
            <w:r w:rsidRPr="00B256D3">
              <w:rPr>
                <w:rFonts w:cs="Calibri"/>
                <w:b/>
                <w:lang w:val="en-GB"/>
              </w:rPr>
              <w:t xml:space="preserve">Reference number: </w:t>
            </w:r>
            <w:r w:rsidRPr="00B256D3">
              <w:rPr>
                <w:rFonts w:cs="Calibri"/>
                <w:highlight w:val="yellow"/>
                <w:lang w:val="en-GB"/>
              </w:rPr>
              <w:t>xxxxxxxxx</w:t>
            </w:r>
          </w:p>
          <w:p w14:paraId="4977BA2F" w14:textId="77777777" w:rsidR="006F42F4" w:rsidRPr="00B256D3" w:rsidRDefault="006F42F4" w:rsidP="00440AF1">
            <w:pPr>
              <w:spacing w:before="120" w:after="120" w:line="20" w:lineRule="atLeast"/>
              <w:jc w:val="both"/>
              <w:rPr>
                <w:rFonts w:cs="Calibri"/>
                <w:lang w:val="en-GB"/>
              </w:rPr>
            </w:pPr>
            <w:r w:rsidRPr="00B256D3">
              <w:rPr>
                <w:rFonts w:cs="Calibri"/>
                <w:b/>
                <w:lang w:val="en-GB"/>
              </w:rPr>
              <w:t>Date of launching:</w:t>
            </w:r>
            <w:r w:rsidRPr="00B256D3">
              <w:rPr>
                <w:rFonts w:cs="Calibri"/>
                <w:lang w:val="en-GB"/>
              </w:rPr>
              <w:t xml:space="preserve"> </w:t>
            </w:r>
            <w:r w:rsidRPr="00B256D3">
              <w:rPr>
                <w:rFonts w:cs="Calibri"/>
                <w:highlight w:val="yellow"/>
                <w:lang w:val="en-GB"/>
              </w:rPr>
              <w:t>dd/mm/yyyy</w:t>
            </w:r>
          </w:p>
        </w:tc>
      </w:tr>
    </w:tbl>
    <w:p w14:paraId="3CEE33B1" w14:textId="77777777" w:rsidR="00062F0C" w:rsidRPr="00B256D3" w:rsidRDefault="00062F0C" w:rsidP="00440AF1">
      <w:pPr>
        <w:numPr>
          <w:ilvl w:val="0"/>
          <w:numId w:val="2"/>
        </w:numPr>
        <w:spacing w:before="120" w:after="120" w:line="20" w:lineRule="atLeast"/>
        <w:jc w:val="both"/>
        <w:rPr>
          <w:rFonts w:cs="Calibri"/>
          <w:b/>
          <w:lang w:val="en-GB"/>
        </w:rPr>
      </w:pPr>
      <w:r w:rsidRPr="00B256D3">
        <w:rPr>
          <w:rFonts w:cs="Calibri"/>
          <w:b/>
          <w:lang w:val="en-GB"/>
        </w:rPr>
        <w:t>INFORMATION ON SUBMISSION OF THE TENDERS</w:t>
      </w:r>
    </w:p>
    <w:p w14:paraId="1941DEAD" w14:textId="77777777" w:rsidR="004941A4" w:rsidRPr="00B256D3" w:rsidRDefault="00062F0C" w:rsidP="00440AF1">
      <w:pPr>
        <w:spacing w:before="120" w:after="120" w:line="20" w:lineRule="atLeast"/>
        <w:jc w:val="both"/>
        <w:rPr>
          <w:rFonts w:cs="Calibri"/>
          <w:lang w:val="en-GB"/>
        </w:rPr>
      </w:pPr>
      <w:r w:rsidRPr="00B256D3">
        <w:rPr>
          <w:rFonts w:cs="Calibri"/>
          <w:u w:val="single"/>
          <w:lang w:val="en-GB"/>
        </w:rPr>
        <w:t>Subject of the contract</w:t>
      </w:r>
      <w:r w:rsidRPr="00B256D3">
        <w:rPr>
          <w:rFonts w:cs="Calibri"/>
          <w:lang w:val="en-GB"/>
        </w:rPr>
        <w:t>:</w:t>
      </w:r>
    </w:p>
    <w:p w14:paraId="0F08505E" w14:textId="77777777" w:rsidR="00062F0C" w:rsidRPr="00B256D3" w:rsidRDefault="004941A4" w:rsidP="00440AF1">
      <w:pPr>
        <w:spacing w:before="120" w:after="120" w:line="20" w:lineRule="atLeast"/>
        <w:jc w:val="both"/>
        <w:rPr>
          <w:rFonts w:cs="Calibri"/>
          <w:lang w:val="en-GB"/>
        </w:rPr>
      </w:pPr>
      <w:r w:rsidRPr="00B256D3">
        <w:rPr>
          <w:rFonts w:cs="Calibri"/>
          <w:lang w:val="en-GB"/>
        </w:rPr>
        <w:t>T</w:t>
      </w:r>
      <w:r w:rsidR="00062F0C" w:rsidRPr="00B256D3">
        <w:rPr>
          <w:rFonts w:cs="Calibri"/>
          <w:lang w:val="en-GB"/>
        </w:rPr>
        <w:t>he subject of this tender is:</w:t>
      </w:r>
    </w:p>
    <w:p w14:paraId="4CFFDE7E" w14:textId="77777777" w:rsidR="00062F0C" w:rsidRPr="00B256D3" w:rsidRDefault="00062F0C" w:rsidP="00440AF1">
      <w:pPr>
        <w:numPr>
          <w:ilvl w:val="0"/>
          <w:numId w:val="1"/>
        </w:numPr>
        <w:spacing w:before="120" w:after="120" w:line="20" w:lineRule="atLeast"/>
        <w:ind w:left="1134"/>
        <w:jc w:val="both"/>
        <w:rPr>
          <w:rFonts w:cs="Calibri"/>
          <w:highlight w:val="yellow"/>
          <w:lang w:val="en-GB"/>
        </w:rPr>
      </w:pPr>
      <w:r w:rsidRPr="00B256D3">
        <w:rPr>
          <w:rFonts w:cs="Calibri"/>
          <w:highlight w:val="yellow"/>
          <w:lang w:val="en-GB"/>
        </w:rPr>
        <w:t>Implementation of works as indicated in the technical information in the point 2 of this information.</w:t>
      </w:r>
    </w:p>
    <w:p w14:paraId="0F077865" w14:textId="77777777" w:rsidR="00062F0C" w:rsidRPr="00B256D3" w:rsidRDefault="00062F0C" w:rsidP="00440AF1">
      <w:pPr>
        <w:spacing w:before="120" w:after="120" w:line="20" w:lineRule="atLeast"/>
        <w:jc w:val="both"/>
        <w:rPr>
          <w:rFonts w:cs="Calibri"/>
          <w:lang w:val="en-GB"/>
        </w:rPr>
      </w:pPr>
      <w:r w:rsidRPr="00B256D3">
        <w:rPr>
          <w:rFonts w:cs="Calibri"/>
          <w:u w:val="single"/>
          <w:lang w:val="en-GB"/>
        </w:rPr>
        <w:t>Deadline for submission of the tenders</w:t>
      </w:r>
      <w:r w:rsidRPr="00B256D3">
        <w:rPr>
          <w:rFonts w:cs="Calibri"/>
          <w:lang w:val="en-GB"/>
        </w:rPr>
        <w:t>:</w:t>
      </w:r>
    </w:p>
    <w:p w14:paraId="2CA26E65" w14:textId="77777777" w:rsidR="00062F0C" w:rsidRPr="00B256D3" w:rsidRDefault="00062F0C" w:rsidP="00440AF1">
      <w:pPr>
        <w:spacing w:before="120" w:after="120" w:line="20" w:lineRule="atLeast"/>
        <w:jc w:val="both"/>
        <w:rPr>
          <w:rFonts w:cs="Calibri"/>
          <w:lang w:val="en-GB"/>
        </w:rPr>
      </w:pPr>
      <w:r w:rsidRPr="00B256D3">
        <w:rPr>
          <w:rFonts w:cs="Calibri"/>
          <w:lang w:val="en-GB"/>
        </w:rPr>
        <w:t>The deadline for submission of tenders is &lt;</w:t>
      </w:r>
      <w:r w:rsidRPr="00B256D3">
        <w:rPr>
          <w:rFonts w:cs="Calibri"/>
          <w:b/>
          <w:highlight w:val="yellow"/>
          <w:lang w:val="en-GB"/>
        </w:rPr>
        <w:t xml:space="preserve">dd/mm/yyyy at </w:t>
      </w:r>
      <w:proofErr w:type="gramStart"/>
      <w:r w:rsidRPr="00B256D3">
        <w:rPr>
          <w:rFonts w:cs="Calibri"/>
          <w:b/>
          <w:highlight w:val="yellow"/>
          <w:lang w:val="en-GB"/>
        </w:rPr>
        <w:t>XX:XX</w:t>
      </w:r>
      <w:proofErr w:type="gramEnd"/>
      <w:r w:rsidRPr="00B256D3">
        <w:rPr>
          <w:rFonts w:cs="Calibri"/>
          <w:b/>
          <w:highlight w:val="yellow"/>
          <w:lang w:val="en-GB"/>
        </w:rPr>
        <w:t xml:space="preserve"> hours</w:t>
      </w:r>
      <w:r w:rsidRPr="00B256D3">
        <w:rPr>
          <w:rStyle w:val="FootnoteReference"/>
          <w:rFonts w:cs="Calibri"/>
          <w:b/>
          <w:highlight w:val="yellow"/>
          <w:lang w:val="en-GB"/>
        </w:rPr>
        <w:footnoteReference w:id="1"/>
      </w:r>
      <w:r w:rsidRPr="00B256D3">
        <w:rPr>
          <w:rFonts w:cs="Calibri"/>
          <w:b/>
          <w:lang w:val="en-GB"/>
        </w:rPr>
        <w:t>&gt;</w:t>
      </w:r>
      <w:r w:rsidRPr="00B256D3">
        <w:rPr>
          <w:rFonts w:cs="Calibri"/>
          <w:lang w:val="en-GB"/>
        </w:rPr>
        <w:t>. Any tender received after this deadline will be automatically rejected.</w:t>
      </w:r>
    </w:p>
    <w:p w14:paraId="6E71D8E7" w14:textId="77777777" w:rsidR="00703BAB" w:rsidRPr="00B256D3" w:rsidRDefault="004941A4" w:rsidP="00440AF1">
      <w:pPr>
        <w:spacing w:before="120" w:after="120" w:line="20" w:lineRule="atLeast"/>
        <w:jc w:val="both"/>
        <w:rPr>
          <w:rFonts w:cs="Calibri"/>
          <w:lang w:val="en-GB"/>
        </w:rPr>
      </w:pPr>
      <w:r w:rsidRPr="00B256D3">
        <w:rPr>
          <w:rFonts w:cs="Calibri"/>
          <w:lang w:val="en-GB"/>
        </w:rPr>
        <w:t>* The site visit will be held &lt;</w:t>
      </w:r>
      <w:r w:rsidRPr="00B256D3">
        <w:rPr>
          <w:rFonts w:cs="Calibri"/>
          <w:highlight w:val="yellow"/>
          <w:lang w:val="en-GB"/>
        </w:rPr>
        <w:t>date, time and place</w:t>
      </w:r>
      <w:r w:rsidRPr="00B256D3">
        <w:rPr>
          <w:rFonts w:cs="Calibri"/>
          <w:lang w:val="en-GB"/>
        </w:rPr>
        <w:t>&gt;</w:t>
      </w:r>
      <w:r w:rsidR="00062F0C" w:rsidRPr="00B256D3">
        <w:rPr>
          <w:rFonts w:cs="Calibri"/>
          <w:lang w:val="en-GB"/>
        </w:rPr>
        <w:t>.</w:t>
      </w:r>
    </w:p>
    <w:p w14:paraId="209B094F" w14:textId="77777777" w:rsidR="00703BAB" w:rsidRPr="00B256D3" w:rsidRDefault="00703BAB" w:rsidP="00440AF1">
      <w:pPr>
        <w:spacing w:before="120" w:after="120" w:line="20" w:lineRule="atLeast"/>
        <w:jc w:val="both"/>
        <w:rPr>
          <w:rFonts w:cs="Calibri"/>
          <w:lang w:val="en-GB"/>
        </w:rPr>
      </w:pPr>
      <w:r w:rsidRPr="00B256D3">
        <w:rPr>
          <w:rFonts w:cs="Calibri"/>
          <w:lang w:val="en-GB"/>
        </w:rPr>
        <w:t>** - The tenderer should have minimum 10 days from the date of launching of the procurement procedure for preparation of the offer (excluding the day of publishing and the date of submission deadline).</w:t>
      </w:r>
    </w:p>
    <w:p w14:paraId="76C0EB0C" w14:textId="77777777" w:rsidR="00F97E76" w:rsidRPr="00B256D3" w:rsidRDefault="00703BAB" w:rsidP="00440AF1">
      <w:pPr>
        <w:spacing w:before="120" w:after="120" w:line="20" w:lineRule="atLeast"/>
        <w:jc w:val="both"/>
        <w:rPr>
          <w:rFonts w:cs="Calibri"/>
          <w:b/>
          <w:bCs/>
          <w:iCs/>
          <w:lang w:val="en-GB"/>
        </w:rPr>
      </w:pPr>
      <w:r w:rsidRPr="00B256D3">
        <w:rPr>
          <w:rFonts w:cs="Calibri"/>
          <w:lang w:val="en-GB"/>
        </w:rPr>
        <w:t xml:space="preserve">*** - </w:t>
      </w:r>
      <w:r w:rsidRPr="00B256D3">
        <w:rPr>
          <w:rFonts w:eastAsia="Times New Roman" w:cs="Calibri"/>
          <w:lang w:val="en-GB"/>
        </w:rPr>
        <w:t xml:space="preserve">The Contracting Authority is obliged to provide answer to all questions received no latter then 3 days before the deadline </w:t>
      </w:r>
      <w:r w:rsidR="00DE6721">
        <w:rPr>
          <w:rFonts w:eastAsia="Times New Roman" w:cs="Calibri"/>
          <w:lang w:val="en-GB"/>
        </w:rPr>
        <w:t xml:space="preserve">communicated simultaneously in writing to all tenderers. </w:t>
      </w:r>
      <w:r w:rsidR="00F97E76" w:rsidRPr="00B256D3">
        <w:rPr>
          <w:rFonts w:cs="Calibri"/>
          <w:bCs/>
          <w:iCs/>
          <w:u w:val="single"/>
          <w:lang w:val="en-GB"/>
        </w:rPr>
        <w:t>Currency</w:t>
      </w:r>
    </w:p>
    <w:p w14:paraId="620612E9" w14:textId="77777777" w:rsidR="0079268A" w:rsidRPr="00B256D3" w:rsidRDefault="00F97E76" w:rsidP="00440AF1">
      <w:pPr>
        <w:spacing w:before="120" w:after="120" w:line="20" w:lineRule="atLeast"/>
        <w:jc w:val="both"/>
        <w:rPr>
          <w:rFonts w:cs="Calibri"/>
          <w:bCs/>
          <w:lang w:val="en-GB"/>
        </w:rPr>
      </w:pPr>
      <w:r w:rsidRPr="00B256D3">
        <w:rPr>
          <w:rFonts w:cs="Calibri"/>
          <w:lang w:val="en-GB"/>
        </w:rPr>
        <w:t>Tenders must be presented in [</w:t>
      </w:r>
      <w:r w:rsidRPr="00B256D3">
        <w:rPr>
          <w:rFonts w:cs="Calibri"/>
          <w:bCs/>
          <w:lang w:val="en-GB"/>
        </w:rPr>
        <w:t>Euro]/ [&lt;national currency&gt;</w:t>
      </w:r>
      <w:r w:rsidR="00703BAB" w:rsidRPr="00B256D3">
        <w:rPr>
          <w:rFonts w:cs="Calibri"/>
          <w:bCs/>
          <w:lang w:val="en-GB"/>
        </w:rPr>
        <w:t>]</w:t>
      </w:r>
    </w:p>
    <w:p w14:paraId="1E104FAF" w14:textId="77777777" w:rsidR="00F97E76" w:rsidRPr="00B256D3" w:rsidRDefault="0079268A" w:rsidP="00440AF1">
      <w:pPr>
        <w:spacing w:before="120" w:after="120" w:line="20" w:lineRule="atLeast"/>
        <w:jc w:val="both"/>
        <w:rPr>
          <w:rFonts w:cs="Calibri"/>
          <w:lang w:val="en-GB"/>
        </w:rPr>
      </w:pPr>
      <w:r w:rsidRPr="00B256D3">
        <w:rPr>
          <w:rFonts w:cs="Calibri"/>
          <w:highlight w:val="lightGray"/>
          <w:lang w:val="en-GB"/>
        </w:rPr>
        <w:t xml:space="preserve">[In case when the offers are submitted in national currencies, the exchange rate to be used for checking financial compliance with available budget (during financial evaluation), </w:t>
      </w:r>
      <w:r w:rsidR="00253315" w:rsidRPr="00FA65B9">
        <w:rPr>
          <w:highlight w:val="lightGray"/>
          <w:lang w:val="en-GB"/>
        </w:rPr>
        <w:t xml:space="preserve">shall be </w:t>
      </w:r>
      <w:proofErr w:type="spellStart"/>
      <w:r w:rsidR="00DE6721">
        <w:rPr>
          <w:rFonts w:cs="Calibri"/>
          <w:highlight w:val="lightGray"/>
          <w:lang w:val="en-GB"/>
        </w:rPr>
        <w:t>InforEuro</w:t>
      </w:r>
      <w:proofErr w:type="spellEnd"/>
      <w:r w:rsidR="00DE6721">
        <w:rPr>
          <w:rFonts w:cs="Calibri"/>
          <w:highlight w:val="lightGray"/>
          <w:lang w:val="en-GB"/>
        </w:rPr>
        <w:t xml:space="preserve"> exchange rate for the month when the tender is launched</w:t>
      </w:r>
      <w:r w:rsidRPr="00B256D3">
        <w:rPr>
          <w:rFonts w:cs="Calibri"/>
          <w:highlight w:val="lightGray"/>
          <w:lang w:val="en-GB"/>
        </w:rPr>
        <w:t>]</w:t>
      </w:r>
    </w:p>
    <w:p w14:paraId="72CDBAA6" w14:textId="77777777" w:rsidR="00F97E76" w:rsidRPr="00B256D3" w:rsidRDefault="00F97E76" w:rsidP="00440AF1">
      <w:pPr>
        <w:spacing w:before="120" w:after="120" w:line="20" w:lineRule="atLeast"/>
        <w:jc w:val="both"/>
        <w:rPr>
          <w:rFonts w:cs="Calibri"/>
          <w:lang w:val="en-GB"/>
        </w:rPr>
      </w:pPr>
      <w:r w:rsidRPr="00B256D3">
        <w:rPr>
          <w:rFonts w:cs="Calibri"/>
          <w:u w:val="single"/>
          <w:lang w:val="en-GB"/>
        </w:rPr>
        <w:t>Award criteria:</w:t>
      </w:r>
    </w:p>
    <w:p w14:paraId="597E567C" w14:textId="77777777" w:rsidR="00F97E76" w:rsidRPr="00B256D3" w:rsidRDefault="00F97E76" w:rsidP="00440AF1">
      <w:pPr>
        <w:spacing w:before="120" w:after="120" w:line="20" w:lineRule="atLeast"/>
        <w:jc w:val="both"/>
        <w:outlineLvl w:val="0"/>
        <w:rPr>
          <w:rFonts w:cs="Calibri"/>
          <w:lang w:val="en-GB"/>
        </w:rPr>
      </w:pPr>
      <w:r w:rsidRPr="00B256D3">
        <w:rPr>
          <w:rFonts w:cs="Calibri"/>
          <w:lang w:val="en-GB"/>
        </w:rPr>
        <w:t>The sole award criterion will be the price. The contract will be awarded to the lowest compliant tender.</w:t>
      </w:r>
    </w:p>
    <w:p w14:paraId="5EC8A757" w14:textId="77777777" w:rsidR="00F97E76" w:rsidRPr="00B256D3" w:rsidRDefault="00F97E76" w:rsidP="00440AF1">
      <w:pPr>
        <w:spacing w:before="120" w:after="120" w:line="20" w:lineRule="atLeast"/>
        <w:jc w:val="both"/>
        <w:rPr>
          <w:rFonts w:cs="Calibri"/>
          <w:lang w:val="en-GB"/>
        </w:rPr>
      </w:pPr>
      <w:r w:rsidRPr="00B256D3">
        <w:rPr>
          <w:rFonts w:cs="Calibri"/>
          <w:lang w:val="en-GB"/>
        </w:rPr>
        <w:t>In case that one offer is received, the Contracting Authority shall check whether the offer is administratively and technically compliant with the requirements set by this tender documentation and financial offer is within the available budget.</w:t>
      </w:r>
    </w:p>
    <w:p w14:paraId="52C89BB5" w14:textId="77777777" w:rsidR="00F97E76" w:rsidRPr="00B256D3" w:rsidRDefault="00F97E76" w:rsidP="00440AF1">
      <w:pPr>
        <w:spacing w:before="120" w:after="120" w:line="20" w:lineRule="atLeast"/>
        <w:jc w:val="both"/>
        <w:rPr>
          <w:rFonts w:cs="Calibri"/>
          <w:lang w:val="en-GB"/>
        </w:rPr>
      </w:pPr>
      <w:r w:rsidRPr="00B256D3">
        <w:rPr>
          <w:rFonts w:cs="Calibri"/>
          <w:lang w:val="en-GB"/>
        </w:rPr>
        <w:t>Variant solutions will not be taken into consideration.</w:t>
      </w:r>
    </w:p>
    <w:p w14:paraId="750A4631" w14:textId="77777777" w:rsidR="00672BDB" w:rsidRPr="00B256D3" w:rsidRDefault="00672BDB" w:rsidP="00440AF1">
      <w:pPr>
        <w:spacing w:before="120" w:after="120" w:line="20" w:lineRule="atLeast"/>
        <w:jc w:val="both"/>
        <w:rPr>
          <w:rFonts w:cs="Calibri"/>
          <w:u w:val="single"/>
          <w:lang w:val="en-GB"/>
        </w:rPr>
      </w:pPr>
      <w:r w:rsidRPr="00B256D3">
        <w:rPr>
          <w:rFonts w:cs="Calibri"/>
          <w:u w:val="single"/>
          <w:lang w:val="en-GB"/>
        </w:rPr>
        <w:t>Award notification</w:t>
      </w:r>
    </w:p>
    <w:p w14:paraId="2633C508" w14:textId="77777777" w:rsidR="00F4654A" w:rsidRPr="00B256D3" w:rsidRDefault="00F4654A" w:rsidP="00440AF1">
      <w:pPr>
        <w:spacing w:before="120" w:after="120" w:line="20" w:lineRule="atLeast"/>
        <w:jc w:val="both"/>
        <w:rPr>
          <w:rFonts w:cs="Calibri"/>
          <w:lang w:val="en-GB"/>
        </w:rPr>
      </w:pPr>
      <w:r w:rsidRPr="00B256D3">
        <w:rPr>
          <w:rFonts w:cs="Calibri"/>
          <w:lang w:val="en-GB"/>
        </w:rPr>
        <w:t xml:space="preserve">The successful tenderer will be informed of the results of the evaluation procedure in written form. </w:t>
      </w:r>
    </w:p>
    <w:p w14:paraId="2B1A87DE" w14:textId="77777777" w:rsidR="00062F0C" w:rsidRPr="00B256D3" w:rsidRDefault="00062F0C" w:rsidP="00440AF1">
      <w:pPr>
        <w:spacing w:before="120" w:after="120" w:line="20" w:lineRule="atLeast"/>
        <w:jc w:val="both"/>
        <w:rPr>
          <w:rFonts w:cs="Calibri"/>
          <w:lang w:val="en-GB"/>
        </w:rPr>
      </w:pPr>
      <w:r w:rsidRPr="00B256D3">
        <w:rPr>
          <w:rFonts w:cs="Calibri"/>
          <w:u w:val="single"/>
          <w:lang w:val="en-GB"/>
        </w:rPr>
        <w:t>Address and meanings for submission of the tenders</w:t>
      </w:r>
      <w:r w:rsidRPr="00B256D3">
        <w:rPr>
          <w:rFonts w:cs="Calibri"/>
          <w:lang w:val="en-GB"/>
        </w:rPr>
        <w:t>:</w:t>
      </w:r>
    </w:p>
    <w:p w14:paraId="33DB1FD3" w14:textId="77777777" w:rsidR="00062F0C" w:rsidRPr="00B256D3" w:rsidRDefault="00062F0C" w:rsidP="00440AF1">
      <w:pPr>
        <w:spacing w:before="120" w:after="120" w:line="20" w:lineRule="atLeast"/>
        <w:jc w:val="both"/>
        <w:rPr>
          <w:rFonts w:cs="Calibri"/>
          <w:lang w:val="en-GB"/>
        </w:rPr>
      </w:pPr>
      <w:r w:rsidRPr="00B256D3">
        <w:rPr>
          <w:rFonts w:cs="Calibri"/>
          <w:lang w:val="en-GB"/>
        </w:rPr>
        <w:t xml:space="preserve">The tenderers will submit their tenders using the </w:t>
      </w:r>
      <w:r w:rsidRPr="00B256D3">
        <w:rPr>
          <w:rFonts w:cs="Calibri"/>
          <w:b/>
          <w:lang w:val="en-GB"/>
        </w:rPr>
        <w:t>standard submission form available in the “Part B: Format of offer to be provided by the tenderer” of the tender dossier</w:t>
      </w:r>
      <w:r w:rsidRPr="00B256D3">
        <w:rPr>
          <w:rFonts w:cs="Calibri"/>
          <w:lang w:val="en-GB"/>
        </w:rPr>
        <w:t xml:space="preserve">. The tender will be submitted </w:t>
      </w:r>
      <w:r w:rsidRPr="00B256D3">
        <w:rPr>
          <w:rFonts w:cs="Calibri"/>
          <w:lang w:val="en-GB"/>
        </w:rPr>
        <w:lastRenderedPageBreak/>
        <w:t xml:space="preserve">in </w:t>
      </w:r>
      <w:r w:rsidRPr="00B256D3">
        <w:rPr>
          <w:rFonts w:cs="Calibri"/>
          <w:b/>
          <w:lang w:val="en-GB"/>
        </w:rPr>
        <w:t>1 original</w:t>
      </w:r>
      <w:r w:rsidRPr="00B256D3">
        <w:rPr>
          <w:rFonts w:cs="Calibri"/>
          <w:lang w:val="en-GB"/>
        </w:rPr>
        <w:t xml:space="preserve">. Any tenders not using the prescribed form may be rejected by the contracting authority. </w:t>
      </w:r>
    </w:p>
    <w:p w14:paraId="7860A2C3" w14:textId="77777777" w:rsidR="00062F0C" w:rsidRPr="00B256D3" w:rsidRDefault="00062F0C" w:rsidP="00440AF1">
      <w:pPr>
        <w:spacing w:before="120" w:after="120" w:line="20" w:lineRule="atLeast"/>
        <w:jc w:val="both"/>
        <w:rPr>
          <w:rFonts w:cs="Calibri"/>
          <w:highlight w:val="yellow"/>
          <w:lang w:val="en-GB"/>
        </w:rPr>
      </w:pPr>
      <w:r w:rsidRPr="00B256D3">
        <w:rPr>
          <w:rFonts w:cs="Calibri"/>
          <w:highlight w:val="yellow"/>
          <w:lang w:val="en-GB"/>
        </w:rPr>
        <w:t>In addition to the offer the tenderer is required to provide the following supporting documentation:</w:t>
      </w:r>
    </w:p>
    <w:p w14:paraId="2E510D20" w14:textId="77777777" w:rsidR="00062F0C" w:rsidRPr="00B256D3" w:rsidRDefault="00062F0C" w:rsidP="00440AF1">
      <w:pPr>
        <w:numPr>
          <w:ilvl w:val="0"/>
          <w:numId w:val="1"/>
        </w:numPr>
        <w:spacing w:before="120" w:after="120" w:line="20" w:lineRule="atLeast"/>
        <w:ind w:left="1134"/>
        <w:jc w:val="both"/>
        <w:rPr>
          <w:rFonts w:cs="Calibri"/>
          <w:highlight w:val="yellow"/>
          <w:lang w:val="en-GB"/>
        </w:rPr>
      </w:pPr>
      <w:r w:rsidRPr="00B256D3">
        <w:rPr>
          <w:rFonts w:cs="Calibri"/>
          <w:highlight w:val="yellow"/>
          <w:lang w:val="en-GB"/>
        </w:rPr>
        <w:t>Copy of legal registration</w:t>
      </w:r>
      <w:r w:rsidR="004941A4" w:rsidRPr="00B256D3">
        <w:rPr>
          <w:rFonts w:cs="Calibri"/>
          <w:highlight w:val="yellow"/>
          <w:vertAlign w:val="superscript"/>
          <w:lang w:val="en-GB"/>
        </w:rPr>
        <w:t xml:space="preserve"> </w:t>
      </w:r>
      <w:r w:rsidRPr="00B256D3">
        <w:rPr>
          <w:rFonts w:cs="Calibri"/>
          <w:highlight w:val="yellow"/>
          <w:lang w:val="en-GB"/>
        </w:rPr>
        <w:t>(only if not publicly available for Contracting Authority to consult</w:t>
      </w:r>
    </w:p>
    <w:p w14:paraId="767148E2" w14:textId="77777777" w:rsidR="00062F0C" w:rsidRPr="00B256D3" w:rsidRDefault="00062F0C" w:rsidP="00440AF1">
      <w:pPr>
        <w:numPr>
          <w:ilvl w:val="0"/>
          <w:numId w:val="1"/>
        </w:numPr>
        <w:spacing w:before="120" w:after="120" w:line="20" w:lineRule="atLeast"/>
        <w:ind w:left="1134"/>
        <w:jc w:val="both"/>
        <w:rPr>
          <w:rFonts w:cs="Calibri"/>
          <w:highlight w:val="yellow"/>
          <w:lang w:val="en-GB"/>
        </w:rPr>
      </w:pPr>
      <w:r w:rsidRPr="00B256D3">
        <w:rPr>
          <w:rFonts w:cs="Calibri"/>
          <w:highlight w:val="yellow"/>
          <w:lang w:val="en-GB"/>
        </w:rPr>
        <w:t>&lt;any other documents requested by Contracting Authority&gt;</w:t>
      </w:r>
    </w:p>
    <w:p w14:paraId="7305F225" w14:textId="77777777" w:rsidR="00062F0C" w:rsidRPr="00B256D3" w:rsidRDefault="00062F0C" w:rsidP="00440AF1">
      <w:pPr>
        <w:spacing w:before="120" w:after="120" w:line="20" w:lineRule="atLeast"/>
        <w:jc w:val="both"/>
        <w:rPr>
          <w:rFonts w:cs="Calibri"/>
          <w:lang w:val="en-GB"/>
        </w:rPr>
      </w:pPr>
      <w:r w:rsidRPr="00B256D3">
        <w:rPr>
          <w:rFonts w:cs="Calibri"/>
          <w:lang w:val="en-GB"/>
        </w:rPr>
        <w:t>The tenders will be submitted in a sealed envelope, containing the following information:</w:t>
      </w:r>
    </w:p>
    <w:p w14:paraId="462772F2" w14:textId="77777777" w:rsidR="00062F0C" w:rsidRPr="00B256D3" w:rsidRDefault="00062F0C" w:rsidP="00440AF1">
      <w:pPr>
        <w:numPr>
          <w:ilvl w:val="0"/>
          <w:numId w:val="1"/>
        </w:numPr>
        <w:spacing w:before="120" w:after="120" w:line="20" w:lineRule="atLeast"/>
        <w:ind w:left="1134"/>
        <w:jc w:val="both"/>
        <w:rPr>
          <w:rFonts w:cs="Calibri"/>
          <w:lang w:val="en-GB"/>
        </w:rPr>
      </w:pPr>
      <w:r w:rsidRPr="00B256D3">
        <w:rPr>
          <w:rFonts w:cs="Calibri"/>
          <w:lang w:val="en-GB"/>
        </w:rPr>
        <w:t>Name and address of the tenderer</w:t>
      </w:r>
      <w:r w:rsidR="004941A4" w:rsidRPr="00B256D3">
        <w:rPr>
          <w:rFonts w:cs="Calibri"/>
          <w:lang w:val="en-GB"/>
        </w:rPr>
        <w:t xml:space="preserve">: </w:t>
      </w:r>
      <w:r w:rsidR="004941A4" w:rsidRPr="00B256D3">
        <w:rPr>
          <w:rFonts w:cs="Calibri"/>
          <w:highlight w:val="yellow"/>
          <w:lang w:val="en-GB"/>
        </w:rPr>
        <w:t>xxxxxx</w:t>
      </w:r>
    </w:p>
    <w:p w14:paraId="72719157" w14:textId="77777777" w:rsidR="00062F0C" w:rsidRPr="00B256D3" w:rsidRDefault="00062F0C" w:rsidP="00440AF1">
      <w:pPr>
        <w:numPr>
          <w:ilvl w:val="0"/>
          <w:numId w:val="1"/>
        </w:numPr>
        <w:spacing w:before="120" w:after="120" w:line="20" w:lineRule="atLeast"/>
        <w:ind w:left="1134"/>
        <w:jc w:val="both"/>
        <w:rPr>
          <w:rFonts w:cs="Calibri"/>
          <w:lang w:val="en-GB"/>
        </w:rPr>
      </w:pPr>
      <w:r w:rsidRPr="00B256D3">
        <w:rPr>
          <w:rFonts w:cs="Calibri"/>
          <w:lang w:val="en-GB"/>
        </w:rPr>
        <w:t xml:space="preserve">Title of the tender: </w:t>
      </w:r>
      <w:r w:rsidRPr="00B256D3">
        <w:rPr>
          <w:rFonts w:cs="Calibri"/>
          <w:highlight w:val="yellow"/>
          <w:lang w:val="en-GB"/>
        </w:rPr>
        <w:t>xxxxxx</w:t>
      </w:r>
    </w:p>
    <w:p w14:paraId="09E1B83C" w14:textId="77777777" w:rsidR="00062F0C" w:rsidRPr="00B256D3" w:rsidRDefault="00062F0C" w:rsidP="00440AF1">
      <w:pPr>
        <w:numPr>
          <w:ilvl w:val="0"/>
          <w:numId w:val="1"/>
        </w:numPr>
        <w:spacing w:before="120" w:after="120" w:line="20" w:lineRule="atLeast"/>
        <w:ind w:left="1134"/>
        <w:jc w:val="both"/>
        <w:rPr>
          <w:rFonts w:cs="Calibri"/>
          <w:lang w:val="en-GB"/>
        </w:rPr>
      </w:pPr>
      <w:r w:rsidRPr="00B256D3">
        <w:rPr>
          <w:rFonts w:cs="Calibri"/>
          <w:lang w:val="en-GB"/>
        </w:rPr>
        <w:t xml:space="preserve">Reference number: </w:t>
      </w:r>
      <w:r w:rsidRPr="00B256D3">
        <w:rPr>
          <w:rFonts w:cs="Calibri"/>
          <w:highlight w:val="yellow"/>
          <w:lang w:val="en-GB"/>
        </w:rPr>
        <w:t>xxxxxx</w:t>
      </w:r>
    </w:p>
    <w:p w14:paraId="33659291" w14:textId="77777777" w:rsidR="00062F0C" w:rsidRPr="00B256D3" w:rsidRDefault="00062F0C" w:rsidP="00440AF1">
      <w:pPr>
        <w:numPr>
          <w:ilvl w:val="0"/>
          <w:numId w:val="1"/>
        </w:numPr>
        <w:spacing w:before="120" w:after="120" w:line="20" w:lineRule="atLeast"/>
        <w:ind w:left="1134"/>
        <w:jc w:val="both"/>
        <w:rPr>
          <w:rFonts w:cs="Calibri"/>
          <w:lang w:val="en-GB"/>
        </w:rPr>
      </w:pPr>
      <w:r w:rsidRPr="00B256D3">
        <w:rPr>
          <w:rFonts w:cs="Calibri"/>
          <w:lang w:val="en-GB"/>
        </w:rPr>
        <w:t>The words: ‘’Not to be opened befor</w:t>
      </w:r>
      <w:r w:rsidR="00326470" w:rsidRPr="00B256D3">
        <w:rPr>
          <w:rFonts w:cs="Calibri"/>
          <w:lang w:val="en-GB"/>
        </w:rPr>
        <w:t xml:space="preserve">e the tender opening session’’ </w:t>
      </w:r>
      <w:r w:rsidRPr="00B256D3">
        <w:rPr>
          <w:rFonts w:cs="Calibri"/>
          <w:highlight w:val="yellow"/>
          <w:lang w:val="en-GB"/>
        </w:rPr>
        <w:t>and ‘’</w:t>
      </w:r>
      <w:r w:rsidR="00A72F00" w:rsidRPr="00B256D3">
        <w:rPr>
          <w:rFonts w:cs="Calibri"/>
          <w:i/>
          <w:highlight w:val="yellow"/>
          <w:lang w:val="en-GB"/>
        </w:rPr>
        <w:t>N</w:t>
      </w:r>
      <w:r w:rsidRPr="00B256D3">
        <w:rPr>
          <w:rFonts w:cs="Calibri"/>
          <w:i/>
          <w:highlight w:val="yellow"/>
          <w:lang w:val="en-GB"/>
        </w:rPr>
        <w:t>e otvarati pr</w:t>
      </w:r>
      <w:r w:rsidR="00550CF8" w:rsidRPr="00B256D3">
        <w:rPr>
          <w:rFonts w:cs="Calibri"/>
          <w:i/>
          <w:highlight w:val="yellow"/>
          <w:lang w:val="en-GB"/>
        </w:rPr>
        <w:t>e sastanka za otvaranje ponuda</w:t>
      </w:r>
      <w:r w:rsidR="00550CF8" w:rsidRPr="00B256D3">
        <w:rPr>
          <w:rFonts w:cs="Calibri"/>
          <w:highlight w:val="yellow"/>
          <w:lang w:val="en-GB"/>
        </w:rPr>
        <w:t>’’</w:t>
      </w:r>
    </w:p>
    <w:p w14:paraId="5AB48410" w14:textId="77777777" w:rsidR="00062F0C" w:rsidRPr="00B256D3" w:rsidRDefault="00062F0C" w:rsidP="00440AF1">
      <w:pPr>
        <w:spacing w:before="120" w:after="120" w:line="20" w:lineRule="atLeast"/>
        <w:jc w:val="both"/>
        <w:rPr>
          <w:rFonts w:cs="Calibri"/>
          <w:lang w:val="en-GB"/>
        </w:rPr>
      </w:pPr>
      <w:r w:rsidRPr="00B256D3">
        <w:rPr>
          <w:rFonts w:cs="Calibri"/>
          <w:lang w:val="en-GB"/>
        </w:rPr>
        <w:t>The tenders will be submitted in person, by post or courier service to the following address:</w:t>
      </w:r>
    </w:p>
    <w:p w14:paraId="5A3B4D47" w14:textId="77777777" w:rsidR="00062F0C" w:rsidRPr="00B256D3" w:rsidRDefault="00062F0C" w:rsidP="00440AF1">
      <w:pPr>
        <w:spacing w:before="120" w:after="120" w:line="20" w:lineRule="atLeast"/>
        <w:ind w:left="720"/>
        <w:jc w:val="both"/>
        <w:rPr>
          <w:rFonts w:cs="Calibri"/>
          <w:highlight w:val="yellow"/>
          <w:lang w:val="en-GB"/>
        </w:rPr>
      </w:pPr>
      <w:r w:rsidRPr="00B256D3">
        <w:rPr>
          <w:rFonts w:cs="Calibri"/>
          <w:highlight w:val="yellow"/>
          <w:lang w:val="en-GB"/>
        </w:rPr>
        <w:t xml:space="preserve">Name and </w:t>
      </w:r>
    </w:p>
    <w:p w14:paraId="3010731D" w14:textId="77777777" w:rsidR="00062F0C" w:rsidRPr="00B256D3" w:rsidRDefault="00062F0C" w:rsidP="00440AF1">
      <w:pPr>
        <w:spacing w:before="120" w:after="120" w:line="20" w:lineRule="atLeast"/>
        <w:ind w:left="720"/>
        <w:jc w:val="both"/>
        <w:rPr>
          <w:rFonts w:cs="Calibri"/>
          <w:highlight w:val="yellow"/>
          <w:lang w:val="en-GB"/>
        </w:rPr>
      </w:pPr>
      <w:r w:rsidRPr="00B256D3">
        <w:rPr>
          <w:rFonts w:cs="Calibri"/>
          <w:highlight w:val="yellow"/>
          <w:lang w:val="en-GB"/>
        </w:rPr>
        <w:t>Address of the contracting authority</w:t>
      </w:r>
    </w:p>
    <w:p w14:paraId="021CDC9B" w14:textId="77777777" w:rsidR="00DE6721" w:rsidRDefault="00062F0C" w:rsidP="00C9535F">
      <w:pPr>
        <w:spacing w:before="120" w:after="120" w:line="20" w:lineRule="atLeast"/>
        <w:ind w:left="720"/>
        <w:jc w:val="both"/>
        <w:rPr>
          <w:rFonts w:cs="Calibri"/>
          <w:lang w:val="en-GB"/>
        </w:rPr>
      </w:pPr>
      <w:r w:rsidRPr="00B256D3">
        <w:rPr>
          <w:rFonts w:cs="Calibri"/>
          <w:highlight w:val="yellow"/>
          <w:lang w:val="en-GB"/>
        </w:rPr>
        <w:t>(</w:t>
      </w:r>
      <w:proofErr w:type="gramStart"/>
      <w:r w:rsidRPr="00B256D3">
        <w:rPr>
          <w:rFonts w:cs="Calibri"/>
          <w:highlight w:val="yellow"/>
          <w:lang w:val="en-GB"/>
        </w:rPr>
        <w:t>optional</w:t>
      </w:r>
      <w:proofErr w:type="gramEnd"/>
      <w:r w:rsidRPr="00B256D3">
        <w:rPr>
          <w:rFonts w:cs="Calibri"/>
          <w:highlight w:val="yellow"/>
          <w:lang w:val="en-GB"/>
        </w:rPr>
        <w:t xml:space="preserve"> contact person)</w:t>
      </w:r>
    </w:p>
    <w:p w14:paraId="2847DB36" w14:textId="77777777" w:rsidR="007B1737" w:rsidRPr="00B256D3" w:rsidRDefault="00062F0C" w:rsidP="00440AF1">
      <w:pPr>
        <w:spacing w:before="120" w:after="120" w:line="20" w:lineRule="atLeast"/>
        <w:jc w:val="both"/>
        <w:rPr>
          <w:rFonts w:cs="Calibri"/>
          <w:lang w:val="en-GB"/>
        </w:rPr>
      </w:pPr>
      <w:r w:rsidRPr="00B256D3">
        <w:rPr>
          <w:rFonts w:cs="Calibri"/>
          <w:lang w:val="en-GB"/>
        </w:rPr>
        <w:t xml:space="preserve">The tenderers are reminded that in order to be eligible the tenders </w:t>
      </w:r>
      <w:r w:rsidRPr="00B256D3">
        <w:rPr>
          <w:rFonts w:cs="Calibri"/>
          <w:u w:val="single"/>
          <w:lang w:val="en-GB"/>
        </w:rPr>
        <w:t xml:space="preserve">need to be received by </w:t>
      </w:r>
      <w:r w:rsidR="00672BDB" w:rsidRPr="00B256D3">
        <w:rPr>
          <w:rFonts w:cs="Calibri"/>
          <w:u w:val="single"/>
          <w:lang w:val="en-GB"/>
        </w:rPr>
        <w:t>the Contracting</w:t>
      </w:r>
      <w:r w:rsidRPr="00B256D3">
        <w:rPr>
          <w:rFonts w:cs="Calibri"/>
          <w:u w:val="single"/>
          <w:lang w:val="en-GB"/>
        </w:rPr>
        <w:t xml:space="preserve"> </w:t>
      </w:r>
      <w:r w:rsidR="00A72F00" w:rsidRPr="00B256D3">
        <w:rPr>
          <w:rFonts w:cs="Calibri"/>
          <w:u w:val="single"/>
          <w:lang w:val="en-GB"/>
        </w:rPr>
        <w:t>A</w:t>
      </w:r>
      <w:r w:rsidRPr="00B256D3">
        <w:rPr>
          <w:rFonts w:cs="Calibri"/>
          <w:u w:val="single"/>
          <w:lang w:val="en-GB"/>
        </w:rPr>
        <w:t>uthority</w:t>
      </w:r>
      <w:r w:rsidRPr="00B256D3">
        <w:rPr>
          <w:rFonts w:cs="Calibri"/>
          <w:lang w:val="en-GB"/>
        </w:rPr>
        <w:t xml:space="preserve"> by the deadline indicated above.</w:t>
      </w:r>
    </w:p>
    <w:p w14:paraId="67B1633C" w14:textId="77777777" w:rsidR="00062F0C" w:rsidRPr="00B256D3" w:rsidRDefault="00062F0C" w:rsidP="00440AF1">
      <w:pPr>
        <w:numPr>
          <w:ilvl w:val="0"/>
          <w:numId w:val="2"/>
        </w:numPr>
        <w:spacing w:before="120" w:after="120" w:line="20" w:lineRule="atLeast"/>
        <w:jc w:val="both"/>
        <w:rPr>
          <w:rFonts w:cs="Calibri"/>
          <w:b/>
          <w:lang w:val="en-GB"/>
        </w:rPr>
      </w:pPr>
      <w:r w:rsidRPr="00B256D3">
        <w:rPr>
          <w:rFonts w:cs="Calibri"/>
          <w:b/>
          <w:lang w:val="en-GB"/>
        </w:rPr>
        <w:t>TECHNICAL INFORMATION</w:t>
      </w:r>
    </w:p>
    <w:p w14:paraId="1B38E39E" w14:textId="77777777" w:rsidR="004A78FA" w:rsidRPr="00B256D3" w:rsidRDefault="00062F0C" w:rsidP="00440AF1">
      <w:pPr>
        <w:pStyle w:val="ListParagraph"/>
        <w:spacing w:before="120" w:after="120" w:line="20" w:lineRule="atLeast"/>
        <w:ind w:left="0"/>
        <w:jc w:val="both"/>
        <w:rPr>
          <w:rFonts w:cs="Calibri"/>
          <w:lang w:val="en-GB"/>
        </w:rPr>
      </w:pPr>
      <w:r w:rsidRPr="00B256D3">
        <w:rPr>
          <w:rFonts w:cs="Calibri"/>
          <w:lang w:val="en-GB"/>
        </w:rPr>
        <w:t>The tenderers are required to provide works</w:t>
      </w:r>
      <w:r w:rsidR="00F97E76" w:rsidRPr="00B256D3">
        <w:rPr>
          <w:rFonts w:cs="Calibri"/>
          <w:lang w:val="en-GB"/>
        </w:rPr>
        <w:t xml:space="preserve"> </w:t>
      </w:r>
      <w:r w:rsidRPr="00B256D3">
        <w:rPr>
          <w:rFonts w:cs="Calibri"/>
          <w:lang w:val="en-GB"/>
        </w:rPr>
        <w:t>as indicated below. In the tenderer’s technical offer, the tenderers might indicate more details on the deliveries, including brand names if applicable, referring back to the below table.</w:t>
      </w:r>
    </w:p>
    <w:p w14:paraId="7080F0AC" w14:textId="77777777" w:rsidR="0091388E" w:rsidRPr="00B256D3" w:rsidRDefault="00062F0C" w:rsidP="00440AF1">
      <w:pPr>
        <w:pStyle w:val="ListParagraph"/>
        <w:numPr>
          <w:ilvl w:val="1"/>
          <w:numId w:val="2"/>
        </w:numPr>
        <w:spacing w:before="120" w:after="120" w:line="20" w:lineRule="atLeast"/>
        <w:ind w:left="993" w:hanging="567"/>
        <w:jc w:val="both"/>
        <w:rPr>
          <w:rFonts w:cs="Calibri"/>
          <w:lang w:val="en-GB"/>
        </w:rPr>
      </w:pPr>
      <w:r w:rsidRPr="00B256D3">
        <w:rPr>
          <w:rFonts w:cs="Calibri"/>
          <w:b/>
          <w:lang w:val="en-GB"/>
        </w:rPr>
        <w:t>Description of works</w:t>
      </w:r>
      <w:r w:rsidRPr="00B256D3">
        <w:rPr>
          <w:rFonts w:cs="Calibri"/>
          <w:lang w:val="en-GB"/>
        </w:rPr>
        <w:t xml:space="preserve"> (</w:t>
      </w:r>
      <w:r w:rsidRPr="00B256D3">
        <w:rPr>
          <w:rFonts w:cs="Calibri"/>
          <w:highlight w:val="yellow"/>
          <w:lang w:val="en-GB"/>
        </w:rPr>
        <w:t>Describing the details of works: description of current situation on-field, works required, technical details etc.)</w:t>
      </w:r>
    </w:p>
    <w:p w14:paraId="1D9DF33E" w14:textId="77777777" w:rsidR="0091388E" w:rsidRPr="00B256D3" w:rsidRDefault="00062F0C" w:rsidP="00440AF1">
      <w:pPr>
        <w:pStyle w:val="ListParagraph"/>
        <w:numPr>
          <w:ilvl w:val="1"/>
          <w:numId w:val="2"/>
        </w:numPr>
        <w:spacing w:before="120" w:after="120" w:line="20" w:lineRule="atLeast"/>
        <w:ind w:left="993" w:hanging="567"/>
        <w:jc w:val="both"/>
        <w:rPr>
          <w:rFonts w:cs="Calibri"/>
          <w:lang w:val="en-GB"/>
        </w:rPr>
      </w:pPr>
      <w:r w:rsidRPr="00B256D3">
        <w:rPr>
          <w:rFonts w:cs="Calibri"/>
          <w:b/>
          <w:lang w:val="en-GB"/>
        </w:rPr>
        <w:t>Designs and drawings</w:t>
      </w:r>
      <w:r w:rsidRPr="00B256D3">
        <w:rPr>
          <w:rFonts w:cs="Calibri"/>
          <w:lang w:val="en-GB"/>
        </w:rPr>
        <w:t xml:space="preserve"> (</w:t>
      </w:r>
      <w:r w:rsidRPr="00B256D3">
        <w:rPr>
          <w:rFonts w:cs="Calibri"/>
          <w:highlight w:val="yellow"/>
          <w:lang w:val="en-GB"/>
        </w:rPr>
        <w:t>Description of applicable designs and drawings - The documents to be attached to this Tenderer’s information as annexes)</w:t>
      </w:r>
    </w:p>
    <w:p w14:paraId="4F8955A2" w14:textId="77777777" w:rsidR="00062F0C" w:rsidRPr="00B256D3" w:rsidRDefault="00062F0C" w:rsidP="00440AF1">
      <w:pPr>
        <w:pStyle w:val="ListParagraph"/>
        <w:numPr>
          <w:ilvl w:val="1"/>
          <w:numId w:val="2"/>
        </w:numPr>
        <w:spacing w:before="120" w:after="120" w:line="20" w:lineRule="atLeast"/>
        <w:ind w:left="993" w:hanging="567"/>
        <w:jc w:val="both"/>
        <w:rPr>
          <w:rFonts w:cs="Calibri"/>
          <w:lang w:val="en-GB"/>
        </w:rPr>
      </w:pPr>
      <w:r w:rsidRPr="00B256D3">
        <w:rPr>
          <w:rFonts w:cs="Calibri"/>
          <w:b/>
          <w:lang w:val="en-GB"/>
        </w:rPr>
        <w:t>Inputs required from the tenderer</w:t>
      </w:r>
      <w:r w:rsidRPr="00B256D3">
        <w:rPr>
          <w:rFonts w:cs="Calibri"/>
          <w:lang w:val="en-GB"/>
        </w:rPr>
        <w:t xml:space="preserve"> </w:t>
      </w:r>
    </w:p>
    <w:p w14:paraId="62A705F6" w14:textId="77777777" w:rsidR="00062F0C" w:rsidRPr="00B256D3" w:rsidRDefault="00062F0C" w:rsidP="00440AF1">
      <w:pPr>
        <w:pStyle w:val="ListParagraph"/>
        <w:numPr>
          <w:ilvl w:val="0"/>
          <w:numId w:val="5"/>
        </w:numPr>
        <w:spacing w:before="120" w:after="120" w:line="20" w:lineRule="atLeast"/>
        <w:ind w:left="1701"/>
        <w:jc w:val="both"/>
        <w:rPr>
          <w:rFonts w:cs="Calibri"/>
          <w:highlight w:val="yellow"/>
          <w:lang w:val="en-GB"/>
        </w:rPr>
      </w:pPr>
      <w:r w:rsidRPr="00B256D3">
        <w:rPr>
          <w:rFonts w:cs="Calibri"/>
          <w:highlight w:val="yellow"/>
          <w:lang w:val="en-GB"/>
        </w:rPr>
        <w:t>(</w:t>
      </w:r>
      <w:proofErr w:type="gramStart"/>
      <w:r w:rsidRPr="00B256D3">
        <w:rPr>
          <w:rFonts w:cs="Calibri"/>
          <w:highlight w:val="yellow"/>
          <w:lang w:val="en-GB"/>
        </w:rPr>
        <w:t>please</w:t>
      </w:r>
      <w:proofErr w:type="gramEnd"/>
      <w:r w:rsidRPr="00B256D3">
        <w:rPr>
          <w:rFonts w:cs="Calibri"/>
          <w:highlight w:val="yellow"/>
          <w:lang w:val="en-GB"/>
        </w:rPr>
        <w:t xml:space="preserve"> provide the description of type of equipment, estimated labour inputs, type of experts, vehicles, tools etc.)</w:t>
      </w:r>
    </w:p>
    <w:p w14:paraId="3C9C8D9A" w14:textId="77777777" w:rsidR="00062F0C" w:rsidRPr="00B256D3" w:rsidRDefault="00062F0C" w:rsidP="00440AF1">
      <w:pPr>
        <w:pStyle w:val="ListParagraph"/>
        <w:numPr>
          <w:ilvl w:val="0"/>
          <w:numId w:val="5"/>
        </w:numPr>
        <w:spacing w:before="120" w:after="120" w:line="20" w:lineRule="atLeast"/>
        <w:ind w:left="1701"/>
        <w:jc w:val="both"/>
        <w:rPr>
          <w:rFonts w:cs="Calibri"/>
          <w:highlight w:val="yellow"/>
          <w:lang w:val="en-GB"/>
        </w:rPr>
      </w:pPr>
      <w:r w:rsidRPr="00B256D3">
        <w:rPr>
          <w:rFonts w:cs="Calibri"/>
          <w:highlight w:val="yellow"/>
          <w:lang w:val="en-GB"/>
        </w:rPr>
        <w:t>(</w:t>
      </w:r>
      <w:proofErr w:type="gramStart"/>
      <w:r w:rsidRPr="00B256D3">
        <w:rPr>
          <w:rFonts w:cs="Calibri"/>
          <w:highlight w:val="yellow"/>
          <w:lang w:val="en-GB"/>
        </w:rPr>
        <w:t>in</w:t>
      </w:r>
      <w:proofErr w:type="gramEnd"/>
      <w:r w:rsidRPr="00B256D3">
        <w:rPr>
          <w:rFonts w:cs="Calibri"/>
          <w:highlight w:val="yellow"/>
          <w:lang w:val="en-GB"/>
        </w:rPr>
        <w:t xml:space="preserve"> the table below provide technical specification of works to be done)</w:t>
      </w:r>
    </w:p>
    <w:tbl>
      <w:tblPr>
        <w:tblW w:w="0" w:type="auto"/>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57" w:type="dxa"/>
          <w:left w:w="57" w:type="dxa"/>
          <w:bottom w:w="57" w:type="dxa"/>
          <w:right w:w="57" w:type="dxa"/>
        </w:tblCellMar>
        <w:tblLook w:val="04A0" w:firstRow="1" w:lastRow="0" w:firstColumn="1" w:lastColumn="0" w:noHBand="0" w:noVBand="1"/>
      </w:tblPr>
      <w:tblGrid>
        <w:gridCol w:w="788"/>
        <w:gridCol w:w="896"/>
        <w:gridCol w:w="1933"/>
        <w:gridCol w:w="5523"/>
      </w:tblGrid>
      <w:tr w:rsidR="00062F0C" w:rsidRPr="00B256D3" w14:paraId="5415CB69" w14:textId="77777777" w:rsidTr="004941A4">
        <w:tc>
          <w:tcPr>
            <w:tcW w:w="797" w:type="dxa"/>
            <w:shd w:val="clear" w:color="auto" w:fill="548DD4"/>
            <w:vAlign w:val="center"/>
          </w:tcPr>
          <w:p w14:paraId="5CF1219D" w14:textId="77777777" w:rsidR="00062F0C" w:rsidRPr="00B256D3" w:rsidRDefault="00062F0C" w:rsidP="00440AF1">
            <w:pPr>
              <w:pStyle w:val="ListParagraph"/>
              <w:spacing w:before="120" w:after="120" w:line="20" w:lineRule="atLeast"/>
              <w:ind w:left="0"/>
              <w:jc w:val="center"/>
              <w:rPr>
                <w:rFonts w:cs="Calibri"/>
                <w:b/>
                <w:bCs/>
                <w:lang w:val="en-GB"/>
              </w:rPr>
            </w:pPr>
            <w:r w:rsidRPr="00B256D3">
              <w:rPr>
                <w:rFonts w:cs="Calibri"/>
                <w:b/>
                <w:bCs/>
                <w:lang w:val="en-GB"/>
              </w:rPr>
              <w:t>No.</w:t>
            </w:r>
          </w:p>
        </w:tc>
        <w:tc>
          <w:tcPr>
            <w:tcW w:w="897" w:type="dxa"/>
            <w:shd w:val="clear" w:color="auto" w:fill="548DD4"/>
            <w:vAlign w:val="center"/>
          </w:tcPr>
          <w:p w14:paraId="29A3679E" w14:textId="77777777" w:rsidR="00062F0C" w:rsidRPr="00B256D3" w:rsidRDefault="00062F0C" w:rsidP="00440AF1">
            <w:pPr>
              <w:pStyle w:val="ListParagraph"/>
              <w:spacing w:before="120" w:after="120" w:line="20" w:lineRule="atLeast"/>
              <w:ind w:left="0"/>
              <w:jc w:val="center"/>
              <w:rPr>
                <w:rFonts w:cs="Calibri"/>
                <w:b/>
                <w:bCs/>
                <w:lang w:val="en-GB"/>
              </w:rPr>
            </w:pPr>
            <w:r w:rsidRPr="00B256D3">
              <w:rPr>
                <w:rFonts w:cs="Calibri"/>
                <w:b/>
                <w:bCs/>
                <w:lang w:val="en-GB"/>
              </w:rPr>
              <w:t>Number of items</w:t>
            </w:r>
          </w:p>
        </w:tc>
        <w:tc>
          <w:tcPr>
            <w:tcW w:w="1958" w:type="dxa"/>
            <w:shd w:val="clear" w:color="auto" w:fill="548DD4"/>
            <w:vAlign w:val="center"/>
          </w:tcPr>
          <w:p w14:paraId="7CCADB3B" w14:textId="77777777" w:rsidR="00062F0C" w:rsidRPr="00B256D3" w:rsidRDefault="00062F0C" w:rsidP="00440AF1">
            <w:pPr>
              <w:pStyle w:val="ListParagraph"/>
              <w:spacing w:before="120" w:after="120" w:line="20" w:lineRule="atLeast"/>
              <w:ind w:left="0"/>
              <w:jc w:val="center"/>
              <w:rPr>
                <w:rFonts w:cs="Calibri"/>
                <w:b/>
                <w:bCs/>
                <w:lang w:val="en-GB"/>
              </w:rPr>
            </w:pPr>
            <w:r w:rsidRPr="00B256D3">
              <w:rPr>
                <w:rFonts w:cs="Calibri"/>
                <w:b/>
                <w:bCs/>
                <w:lang w:val="en-GB"/>
              </w:rPr>
              <w:t>Title of item</w:t>
            </w:r>
          </w:p>
        </w:tc>
        <w:tc>
          <w:tcPr>
            <w:tcW w:w="5636" w:type="dxa"/>
            <w:shd w:val="clear" w:color="auto" w:fill="548DD4"/>
            <w:vAlign w:val="center"/>
          </w:tcPr>
          <w:p w14:paraId="0D49678A" w14:textId="77777777" w:rsidR="00062F0C" w:rsidRPr="00B256D3" w:rsidRDefault="00062F0C" w:rsidP="00440AF1">
            <w:pPr>
              <w:pStyle w:val="ListParagraph"/>
              <w:spacing w:before="120" w:after="120" w:line="20" w:lineRule="atLeast"/>
              <w:ind w:left="0"/>
              <w:jc w:val="center"/>
              <w:rPr>
                <w:rFonts w:cs="Calibri"/>
                <w:b/>
                <w:bCs/>
                <w:lang w:val="en-GB"/>
              </w:rPr>
            </w:pPr>
            <w:r w:rsidRPr="00B256D3">
              <w:rPr>
                <w:rFonts w:cs="Calibri"/>
                <w:b/>
                <w:bCs/>
                <w:lang w:val="en-GB"/>
              </w:rPr>
              <w:t>Technical specifications</w:t>
            </w:r>
          </w:p>
        </w:tc>
      </w:tr>
      <w:tr w:rsidR="00062F0C" w:rsidRPr="00B256D3" w14:paraId="42FEC11C" w14:textId="77777777" w:rsidTr="004941A4">
        <w:tc>
          <w:tcPr>
            <w:tcW w:w="9288" w:type="dxa"/>
            <w:gridSpan w:val="4"/>
            <w:shd w:val="clear" w:color="auto" w:fill="A5D5E2"/>
            <w:vAlign w:val="center"/>
          </w:tcPr>
          <w:p w14:paraId="63295069" w14:textId="77777777" w:rsidR="00062F0C" w:rsidRPr="00B256D3" w:rsidRDefault="00062F0C" w:rsidP="00440AF1">
            <w:pPr>
              <w:pStyle w:val="ListParagraph"/>
              <w:spacing w:before="120" w:after="120" w:line="20" w:lineRule="atLeast"/>
              <w:ind w:left="0"/>
              <w:jc w:val="center"/>
              <w:rPr>
                <w:rFonts w:cs="Calibri"/>
                <w:b/>
                <w:bCs/>
                <w:lang w:val="en-GB"/>
              </w:rPr>
            </w:pPr>
            <w:r w:rsidRPr="00B256D3">
              <w:rPr>
                <w:rFonts w:cs="Calibri"/>
                <w:b/>
                <w:bCs/>
                <w:lang w:val="en-GB"/>
              </w:rPr>
              <w:t xml:space="preserve">Bill of quantities </w:t>
            </w:r>
            <w:r w:rsidRPr="00B256D3">
              <w:rPr>
                <w:rFonts w:cs="Calibri"/>
                <w:b/>
                <w:bCs/>
                <w:color w:val="FF0000"/>
                <w:u w:val="single"/>
                <w:lang w:val="en-GB"/>
              </w:rPr>
              <w:t>*mentioning brand names is not allowed</w:t>
            </w:r>
          </w:p>
        </w:tc>
      </w:tr>
      <w:tr w:rsidR="00062F0C" w:rsidRPr="00B256D3" w14:paraId="34D1B5C5" w14:textId="77777777" w:rsidTr="004941A4">
        <w:tc>
          <w:tcPr>
            <w:tcW w:w="797" w:type="dxa"/>
            <w:shd w:val="clear" w:color="auto" w:fill="D2EAF1"/>
            <w:vAlign w:val="center"/>
          </w:tcPr>
          <w:p w14:paraId="42431767" w14:textId="77777777" w:rsidR="00062F0C" w:rsidRPr="00B256D3" w:rsidRDefault="00062F0C" w:rsidP="00440AF1">
            <w:pPr>
              <w:pStyle w:val="ListParagraph"/>
              <w:spacing w:before="120" w:after="120" w:line="20" w:lineRule="atLeast"/>
              <w:ind w:left="0"/>
              <w:jc w:val="center"/>
              <w:rPr>
                <w:rFonts w:cs="Calibri"/>
                <w:b/>
                <w:bCs/>
                <w:lang w:val="en-GB"/>
              </w:rPr>
            </w:pPr>
            <w:r w:rsidRPr="00B256D3">
              <w:rPr>
                <w:rFonts w:cs="Calibri"/>
                <w:b/>
                <w:bCs/>
                <w:lang w:val="en-GB"/>
              </w:rPr>
              <w:t>1.1.</w:t>
            </w:r>
          </w:p>
        </w:tc>
        <w:tc>
          <w:tcPr>
            <w:tcW w:w="897" w:type="dxa"/>
            <w:shd w:val="clear" w:color="auto" w:fill="D2EAF1"/>
            <w:vAlign w:val="center"/>
          </w:tcPr>
          <w:p w14:paraId="22E5A828" w14:textId="77777777" w:rsidR="00062F0C" w:rsidRPr="00B256D3" w:rsidRDefault="00062F0C" w:rsidP="00440AF1">
            <w:pPr>
              <w:pStyle w:val="ListParagraph"/>
              <w:spacing w:before="120" w:after="120" w:line="20" w:lineRule="atLeast"/>
              <w:ind w:left="0"/>
              <w:jc w:val="center"/>
              <w:rPr>
                <w:rFonts w:cs="Calibri"/>
                <w:i/>
                <w:highlight w:val="green"/>
                <w:lang w:val="en-GB"/>
              </w:rPr>
            </w:pPr>
            <w:r w:rsidRPr="00B256D3">
              <w:rPr>
                <w:rFonts w:cs="Calibri"/>
                <w:i/>
                <w:highlight w:val="green"/>
                <w:lang w:val="en-GB"/>
              </w:rPr>
              <w:t>5</w:t>
            </w:r>
          </w:p>
        </w:tc>
        <w:tc>
          <w:tcPr>
            <w:tcW w:w="1958" w:type="dxa"/>
            <w:shd w:val="clear" w:color="auto" w:fill="D2EAF1"/>
            <w:vAlign w:val="center"/>
          </w:tcPr>
          <w:p w14:paraId="5F70C2EC" w14:textId="77777777" w:rsidR="00062F0C" w:rsidRPr="00B256D3" w:rsidRDefault="00062F0C" w:rsidP="00440AF1">
            <w:pPr>
              <w:pStyle w:val="ListParagraph"/>
              <w:spacing w:before="120" w:after="120" w:line="20" w:lineRule="atLeast"/>
              <w:ind w:left="0"/>
              <w:rPr>
                <w:rFonts w:cs="Calibri"/>
                <w:i/>
                <w:highlight w:val="green"/>
                <w:lang w:val="en-GB"/>
              </w:rPr>
            </w:pPr>
            <w:r w:rsidRPr="00B256D3">
              <w:rPr>
                <w:rFonts w:cs="Calibri"/>
                <w:i/>
                <w:highlight w:val="green"/>
                <w:lang w:val="en-GB"/>
              </w:rPr>
              <w:t>Examples:</w:t>
            </w:r>
          </w:p>
          <w:p w14:paraId="03F2C103" w14:textId="77777777" w:rsidR="00062F0C" w:rsidRPr="00B256D3" w:rsidRDefault="00062F0C" w:rsidP="00440AF1">
            <w:pPr>
              <w:pStyle w:val="ListParagraph"/>
              <w:numPr>
                <w:ilvl w:val="0"/>
                <w:numId w:val="1"/>
              </w:numPr>
              <w:spacing w:before="120" w:after="120" w:line="20" w:lineRule="atLeast"/>
              <w:ind w:left="176" w:hanging="176"/>
              <w:rPr>
                <w:rFonts w:cs="Calibri"/>
                <w:i/>
                <w:highlight w:val="green"/>
                <w:lang w:val="en-GB"/>
              </w:rPr>
            </w:pPr>
            <w:r w:rsidRPr="00B256D3">
              <w:rPr>
                <w:rFonts w:cs="Calibri"/>
                <w:i/>
                <w:highlight w:val="green"/>
                <w:lang w:val="en-GB"/>
              </w:rPr>
              <w:t>Cubic meters of concrete</w:t>
            </w:r>
          </w:p>
        </w:tc>
        <w:tc>
          <w:tcPr>
            <w:tcW w:w="5636" w:type="dxa"/>
            <w:shd w:val="clear" w:color="auto" w:fill="D2EAF1"/>
            <w:vAlign w:val="center"/>
          </w:tcPr>
          <w:p w14:paraId="12E34B70" w14:textId="77777777" w:rsidR="00062F0C" w:rsidRPr="00B256D3" w:rsidRDefault="00062F0C" w:rsidP="00440AF1">
            <w:pPr>
              <w:pStyle w:val="ListParagraph"/>
              <w:numPr>
                <w:ilvl w:val="0"/>
                <w:numId w:val="1"/>
              </w:numPr>
              <w:spacing w:before="120" w:after="120" w:line="20" w:lineRule="atLeast"/>
              <w:ind w:left="176" w:hanging="176"/>
              <w:rPr>
                <w:rFonts w:cs="Calibri"/>
                <w:i/>
                <w:highlight w:val="green"/>
                <w:lang w:val="en-GB"/>
              </w:rPr>
            </w:pPr>
            <w:r w:rsidRPr="00B256D3">
              <w:rPr>
                <w:rFonts w:cs="Calibri"/>
                <w:i/>
                <w:highlight w:val="green"/>
                <w:lang w:val="en-GB"/>
              </w:rPr>
              <w:t>Specs</w:t>
            </w:r>
          </w:p>
        </w:tc>
      </w:tr>
      <w:tr w:rsidR="00062F0C" w:rsidRPr="00B256D3" w14:paraId="56A8B46E" w14:textId="77777777" w:rsidTr="004941A4">
        <w:tc>
          <w:tcPr>
            <w:tcW w:w="797" w:type="dxa"/>
            <w:shd w:val="clear" w:color="auto" w:fill="A5D5E2"/>
            <w:vAlign w:val="center"/>
          </w:tcPr>
          <w:p w14:paraId="6C37153D" w14:textId="77777777" w:rsidR="00062F0C" w:rsidRPr="00B256D3" w:rsidRDefault="00062F0C" w:rsidP="00440AF1">
            <w:pPr>
              <w:pStyle w:val="ListParagraph"/>
              <w:spacing w:before="120" w:after="120" w:line="20" w:lineRule="atLeast"/>
              <w:ind w:left="0"/>
              <w:jc w:val="center"/>
              <w:rPr>
                <w:rFonts w:cs="Calibri"/>
                <w:b/>
                <w:bCs/>
                <w:lang w:val="en-GB"/>
              </w:rPr>
            </w:pPr>
            <w:r w:rsidRPr="00B256D3">
              <w:rPr>
                <w:rFonts w:cs="Calibri"/>
                <w:b/>
                <w:bCs/>
                <w:lang w:val="en-GB"/>
              </w:rPr>
              <w:t>1.2.</w:t>
            </w:r>
          </w:p>
        </w:tc>
        <w:tc>
          <w:tcPr>
            <w:tcW w:w="897" w:type="dxa"/>
            <w:shd w:val="clear" w:color="auto" w:fill="A5D5E2"/>
            <w:vAlign w:val="center"/>
          </w:tcPr>
          <w:p w14:paraId="1836BABA" w14:textId="77777777" w:rsidR="00062F0C" w:rsidRPr="00B256D3" w:rsidRDefault="00062F0C" w:rsidP="00440AF1">
            <w:pPr>
              <w:pStyle w:val="ListParagraph"/>
              <w:spacing w:before="120" w:after="120" w:line="20" w:lineRule="atLeast"/>
              <w:ind w:left="0"/>
              <w:jc w:val="center"/>
              <w:rPr>
                <w:rFonts w:cs="Calibri"/>
                <w:i/>
                <w:highlight w:val="green"/>
                <w:lang w:val="en-GB"/>
              </w:rPr>
            </w:pPr>
            <w:r w:rsidRPr="00B256D3">
              <w:rPr>
                <w:rFonts w:cs="Calibri"/>
                <w:i/>
                <w:highlight w:val="green"/>
                <w:lang w:val="en-GB"/>
              </w:rPr>
              <w:t>5</w:t>
            </w:r>
          </w:p>
        </w:tc>
        <w:tc>
          <w:tcPr>
            <w:tcW w:w="1958" w:type="dxa"/>
            <w:shd w:val="clear" w:color="auto" w:fill="A5D5E2"/>
            <w:vAlign w:val="center"/>
          </w:tcPr>
          <w:p w14:paraId="06A624E6" w14:textId="77777777" w:rsidR="00062F0C" w:rsidRPr="00B256D3" w:rsidRDefault="00062F0C" w:rsidP="00440AF1">
            <w:pPr>
              <w:pStyle w:val="ListParagraph"/>
              <w:spacing w:before="120" w:after="120" w:line="20" w:lineRule="atLeast"/>
              <w:ind w:left="0"/>
              <w:rPr>
                <w:rFonts w:cs="Calibri"/>
                <w:i/>
                <w:highlight w:val="green"/>
                <w:lang w:val="en-GB"/>
              </w:rPr>
            </w:pPr>
            <w:r w:rsidRPr="00B256D3">
              <w:rPr>
                <w:rFonts w:cs="Calibri"/>
                <w:i/>
                <w:highlight w:val="green"/>
                <w:lang w:val="en-GB"/>
              </w:rPr>
              <w:t>Examples:</w:t>
            </w:r>
          </w:p>
          <w:p w14:paraId="2EE24F4B" w14:textId="77777777" w:rsidR="00062F0C" w:rsidRPr="00B256D3" w:rsidRDefault="00062F0C" w:rsidP="00440AF1">
            <w:pPr>
              <w:pStyle w:val="ListParagraph"/>
              <w:numPr>
                <w:ilvl w:val="0"/>
                <w:numId w:val="1"/>
              </w:numPr>
              <w:spacing w:before="120" w:after="120" w:line="20" w:lineRule="atLeast"/>
              <w:ind w:left="176" w:hanging="176"/>
              <w:rPr>
                <w:rFonts w:cs="Calibri"/>
                <w:i/>
                <w:highlight w:val="green"/>
                <w:lang w:val="en-GB"/>
              </w:rPr>
            </w:pPr>
            <w:r w:rsidRPr="00B256D3">
              <w:rPr>
                <w:rFonts w:cs="Calibri"/>
                <w:i/>
                <w:highlight w:val="green"/>
                <w:lang w:val="en-GB"/>
              </w:rPr>
              <w:lastRenderedPageBreak/>
              <w:t>5 meters of wiring</w:t>
            </w:r>
          </w:p>
        </w:tc>
        <w:tc>
          <w:tcPr>
            <w:tcW w:w="5636" w:type="dxa"/>
            <w:shd w:val="clear" w:color="auto" w:fill="A5D5E2"/>
            <w:vAlign w:val="center"/>
          </w:tcPr>
          <w:p w14:paraId="3B08AB84" w14:textId="77777777" w:rsidR="00062F0C" w:rsidRPr="00B256D3" w:rsidRDefault="00062F0C" w:rsidP="00440AF1">
            <w:pPr>
              <w:pStyle w:val="ListParagraph"/>
              <w:numPr>
                <w:ilvl w:val="0"/>
                <w:numId w:val="1"/>
              </w:numPr>
              <w:spacing w:before="120" w:after="120" w:line="20" w:lineRule="atLeast"/>
              <w:ind w:left="176" w:hanging="176"/>
              <w:rPr>
                <w:rFonts w:cs="Calibri"/>
                <w:i/>
                <w:highlight w:val="green"/>
                <w:lang w:val="en-GB"/>
              </w:rPr>
            </w:pPr>
            <w:r w:rsidRPr="00B256D3">
              <w:rPr>
                <w:rFonts w:cs="Calibri"/>
                <w:i/>
                <w:highlight w:val="green"/>
                <w:lang w:val="en-GB"/>
              </w:rPr>
              <w:lastRenderedPageBreak/>
              <w:t>Specs</w:t>
            </w:r>
          </w:p>
        </w:tc>
      </w:tr>
      <w:tr w:rsidR="00062F0C" w:rsidRPr="00B256D3" w14:paraId="5809F295" w14:textId="77777777" w:rsidTr="004941A4">
        <w:tc>
          <w:tcPr>
            <w:tcW w:w="797" w:type="dxa"/>
            <w:shd w:val="clear" w:color="auto" w:fill="D2EAF1"/>
            <w:vAlign w:val="center"/>
          </w:tcPr>
          <w:p w14:paraId="211EB2C2" w14:textId="77777777" w:rsidR="00062F0C" w:rsidRPr="00B256D3" w:rsidRDefault="00062F0C" w:rsidP="00440AF1">
            <w:pPr>
              <w:pStyle w:val="ListParagraph"/>
              <w:spacing w:before="120" w:after="120" w:line="20" w:lineRule="atLeast"/>
              <w:ind w:left="0"/>
              <w:jc w:val="center"/>
              <w:rPr>
                <w:rFonts w:cs="Calibri"/>
                <w:b/>
                <w:bCs/>
                <w:lang w:val="en-GB"/>
              </w:rPr>
            </w:pPr>
            <w:r w:rsidRPr="00B256D3">
              <w:rPr>
                <w:rFonts w:cs="Calibri"/>
                <w:b/>
                <w:bCs/>
                <w:lang w:val="en-GB"/>
              </w:rPr>
              <w:t>1.3.</w:t>
            </w:r>
          </w:p>
        </w:tc>
        <w:tc>
          <w:tcPr>
            <w:tcW w:w="897" w:type="dxa"/>
            <w:shd w:val="clear" w:color="auto" w:fill="D2EAF1"/>
            <w:vAlign w:val="center"/>
          </w:tcPr>
          <w:p w14:paraId="31BC8B4D" w14:textId="77777777" w:rsidR="00062F0C" w:rsidRPr="00B256D3" w:rsidRDefault="00062F0C" w:rsidP="00440AF1">
            <w:pPr>
              <w:pStyle w:val="ListParagraph"/>
              <w:spacing w:before="120" w:after="120" w:line="20" w:lineRule="atLeast"/>
              <w:ind w:left="0"/>
              <w:jc w:val="center"/>
              <w:rPr>
                <w:rFonts w:cs="Calibri"/>
                <w:i/>
                <w:highlight w:val="green"/>
                <w:lang w:val="en-GB"/>
              </w:rPr>
            </w:pPr>
            <w:r w:rsidRPr="00B256D3">
              <w:rPr>
                <w:rFonts w:cs="Calibri"/>
                <w:i/>
                <w:highlight w:val="green"/>
                <w:lang w:val="en-GB"/>
              </w:rPr>
              <w:t>1</w:t>
            </w:r>
          </w:p>
        </w:tc>
        <w:tc>
          <w:tcPr>
            <w:tcW w:w="1958" w:type="dxa"/>
            <w:shd w:val="clear" w:color="auto" w:fill="D2EAF1"/>
            <w:vAlign w:val="center"/>
          </w:tcPr>
          <w:p w14:paraId="2938E61C" w14:textId="77777777" w:rsidR="00062F0C" w:rsidRPr="00B256D3" w:rsidRDefault="00062F0C" w:rsidP="00440AF1">
            <w:pPr>
              <w:pStyle w:val="ListParagraph"/>
              <w:spacing w:before="120" w:after="120" w:line="20" w:lineRule="atLeast"/>
              <w:ind w:left="0"/>
              <w:rPr>
                <w:rFonts w:cs="Calibri"/>
                <w:i/>
                <w:highlight w:val="green"/>
                <w:lang w:val="en-GB"/>
              </w:rPr>
            </w:pPr>
            <w:r w:rsidRPr="00B256D3">
              <w:rPr>
                <w:rFonts w:cs="Calibri"/>
                <w:i/>
                <w:highlight w:val="green"/>
                <w:lang w:val="en-GB"/>
              </w:rPr>
              <w:t>Examples:</w:t>
            </w:r>
          </w:p>
          <w:p w14:paraId="06E0918C" w14:textId="77777777" w:rsidR="00062F0C" w:rsidRPr="00B256D3" w:rsidRDefault="00062F0C" w:rsidP="00440AF1">
            <w:pPr>
              <w:pStyle w:val="ListParagraph"/>
              <w:numPr>
                <w:ilvl w:val="0"/>
                <w:numId w:val="1"/>
              </w:numPr>
              <w:spacing w:before="120" w:after="120" w:line="20" w:lineRule="atLeast"/>
              <w:ind w:left="176" w:hanging="176"/>
              <w:rPr>
                <w:rFonts w:cs="Calibri"/>
                <w:i/>
                <w:highlight w:val="green"/>
                <w:lang w:val="en-GB"/>
              </w:rPr>
            </w:pPr>
            <w:r w:rsidRPr="00B256D3">
              <w:rPr>
                <w:rFonts w:cs="Calibri"/>
                <w:i/>
                <w:highlight w:val="green"/>
                <w:lang w:val="en-GB"/>
              </w:rPr>
              <w:t>Metal pipes (m)</w:t>
            </w:r>
          </w:p>
        </w:tc>
        <w:tc>
          <w:tcPr>
            <w:tcW w:w="5636" w:type="dxa"/>
            <w:shd w:val="clear" w:color="auto" w:fill="D2EAF1"/>
            <w:vAlign w:val="center"/>
          </w:tcPr>
          <w:p w14:paraId="703C655F" w14:textId="77777777" w:rsidR="00062F0C" w:rsidRPr="00B256D3" w:rsidRDefault="00062F0C" w:rsidP="00440AF1">
            <w:pPr>
              <w:pStyle w:val="ListParagraph"/>
              <w:numPr>
                <w:ilvl w:val="0"/>
                <w:numId w:val="1"/>
              </w:numPr>
              <w:spacing w:before="120" w:after="120" w:line="20" w:lineRule="atLeast"/>
              <w:ind w:left="176" w:hanging="176"/>
              <w:rPr>
                <w:rFonts w:cs="Calibri"/>
                <w:i/>
                <w:highlight w:val="green"/>
                <w:lang w:val="en-GB"/>
              </w:rPr>
            </w:pPr>
            <w:r w:rsidRPr="00B256D3">
              <w:rPr>
                <w:rFonts w:cs="Calibri"/>
                <w:i/>
                <w:highlight w:val="green"/>
                <w:lang w:val="en-GB"/>
              </w:rPr>
              <w:t>specs</w:t>
            </w:r>
          </w:p>
        </w:tc>
      </w:tr>
      <w:tr w:rsidR="00062F0C" w:rsidRPr="00B256D3" w14:paraId="14786858" w14:textId="77777777" w:rsidTr="004941A4">
        <w:tc>
          <w:tcPr>
            <w:tcW w:w="797" w:type="dxa"/>
            <w:shd w:val="clear" w:color="auto" w:fill="A5D5E2"/>
            <w:vAlign w:val="center"/>
          </w:tcPr>
          <w:p w14:paraId="10AC2EC0" w14:textId="77777777" w:rsidR="00062F0C" w:rsidRPr="00B256D3" w:rsidRDefault="00062F0C" w:rsidP="00440AF1">
            <w:pPr>
              <w:pStyle w:val="ListParagraph"/>
              <w:spacing w:before="120" w:after="120" w:line="20" w:lineRule="atLeast"/>
              <w:ind w:left="0"/>
              <w:jc w:val="center"/>
              <w:rPr>
                <w:rFonts w:cs="Calibri"/>
                <w:b/>
                <w:bCs/>
                <w:lang w:val="en-GB"/>
              </w:rPr>
            </w:pPr>
          </w:p>
        </w:tc>
        <w:tc>
          <w:tcPr>
            <w:tcW w:w="897" w:type="dxa"/>
            <w:shd w:val="clear" w:color="auto" w:fill="A5D5E2"/>
            <w:vAlign w:val="center"/>
          </w:tcPr>
          <w:p w14:paraId="388A2F74" w14:textId="77777777" w:rsidR="00062F0C" w:rsidRPr="00B256D3" w:rsidRDefault="00062F0C" w:rsidP="00440AF1">
            <w:pPr>
              <w:pStyle w:val="ListParagraph"/>
              <w:spacing w:before="120" w:after="120" w:line="20" w:lineRule="atLeast"/>
              <w:ind w:left="0"/>
              <w:jc w:val="center"/>
              <w:rPr>
                <w:rFonts w:cs="Calibri"/>
                <w:lang w:val="en-GB"/>
              </w:rPr>
            </w:pPr>
          </w:p>
        </w:tc>
        <w:tc>
          <w:tcPr>
            <w:tcW w:w="1958" w:type="dxa"/>
            <w:shd w:val="clear" w:color="auto" w:fill="A5D5E2"/>
            <w:vAlign w:val="center"/>
          </w:tcPr>
          <w:p w14:paraId="284B355B" w14:textId="77777777" w:rsidR="00062F0C" w:rsidRPr="00B256D3" w:rsidRDefault="00062F0C" w:rsidP="00440AF1">
            <w:pPr>
              <w:pStyle w:val="ListParagraph"/>
              <w:spacing w:before="120" w:after="120" w:line="20" w:lineRule="atLeast"/>
              <w:ind w:left="0"/>
              <w:rPr>
                <w:rFonts w:cs="Calibri"/>
                <w:lang w:val="en-GB"/>
              </w:rPr>
            </w:pPr>
          </w:p>
        </w:tc>
        <w:tc>
          <w:tcPr>
            <w:tcW w:w="5636" w:type="dxa"/>
            <w:shd w:val="clear" w:color="auto" w:fill="A5D5E2"/>
            <w:vAlign w:val="center"/>
          </w:tcPr>
          <w:p w14:paraId="684AB115" w14:textId="77777777" w:rsidR="00062F0C" w:rsidRPr="00B256D3" w:rsidRDefault="00062F0C" w:rsidP="00440AF1">
            <w:pPr>
              <w:pStyle w:val="ListParagraph"/>
              <w:spacing w:before="120" w:after="120" w:line="20" w:lineRule="atLeast"/>
              <w:ind w:left="0"/>
              <w:rPr>
                <w:rFonts w:cs="Calibri"/>
                <w:lang w:val="en-GB"/>
              </w:rPr>
            </w:pPr>
          </w:p>
        </w:tc>
      </w:tr>
      <w:tr w:rsidR="00062F0C" w:rsidRPr="00B256D3" w14:paraId="4F0C194B" w14:textId="77777777" w:rsidTr="004941A4">
        <w:tc>
          <w:tcPr>
            <w:tcW w:w="797" w:type="dxa"/>
            <w:shd w:val="clear" w:color="auto" w:fill="D2EAF1"/>
            <w:vAlign w:val="center"/>
          </w:tcPr>
          <w:p w14:paraId="6A47B927" w14:textId="77777777" w:rsidR="00062F0C" w:rsidRPr="00B256D3" w:rsidRDefault="00062F0C" w:rsidP="00440AF1">
            <w:pPr>
              <w:pStyle w:val="ListParagraph"/>
              <w:spacing w:before="120" w:after="120" w:line="20" w:lineRule="atLeast"/>
              <w:ind w:left="0"/>
              <w:jc w:val="center"/>
              <w:rPr>
                <w:rFonts w:cs="Calibri"/>
                <w:b/>
                <w:bCs/>
                <w:lang w:val="en-GB"/>
              </w:rPr>
            </w:pPr>
          </w:p>
        </w:tc>
        <w:tc>
          <w:tcPr>
            <w:tcW w:w="897" w:type="dxa"/>
            <w:shd w:val="clear" w:color="auto" w:fill="D2EAF1"/>
            <w:vAlign w:val="center"/>
          </w:tcPr>
          <w:p w14:paraId="5C970E6B" w14:textId="77777777" w:rsidR="00062F0C" w:rsidRPr="00B256D3" w:rsidRDefault="00062F0C" w:rsidP="00440AF1">
            <w:pPr>
              <w:pStyle w:val="ListParagraph"/>
              <w:spacing w:before="120" w:after="120" w:line="20" w:lineRule="atLeast"/>
              <w:ind w:left="0"/>
              <w:jc w:val="center"/>
              <w:rPr>
                <w:rFonts w:cs="Calibri"/>
                <w:lang w:val="en-GB"/>
              </w:rPr>
            </w:pPr>
          </w:p>
        </w:tc>
        <w:tc>
          <w:tcPr>
            <w:tcW w:w="1958" w:type="dxa"/>
            <w:shd w:val="clear" w:color="auto" w:fill="D2EAF1"/>
            <w:vAlign w:val="center"/>
          </w:tcPr>
          <w:p w14:paraId="2A110560" w14:textId="77777777" w:rsidR="00062F0C" w:rsidRPr="00B256D3" w:rsidRDefault="00062F0C" w:rsidP="00440AF1">
            <w:pPr>
              <w:pStyle w:val="ListParagraph"/>
              <w:spacing w:before="120" w:after="120" w:line="20" w:lineRule="atLeast"/>
              <w:ind w:left="0"/>
              <w:rPr>
                <w:rFonts w:cs="Calibri"/>
                <w:lang w:val="en-GB"/>
              </w:rPr>
            </w:pPr>
          </w:p>
        </w:tc>
        <w:tc>
          <w:tcPr>
            <w:tcW w:w="5636" w:type="dxa"/>
            <w:shd w:val="clear" w:color="auto" w:fill="D2EAF1"/>
            <w:vAlign w:val="center"/>
          </w:tcPr>
          <w:p w14:paraId="6A07F9EE" w14:textId="77777777" w:rsidR="00062F0C" w:rsidRPr="00B256D3" w:rsidRDefault="00062F0C" w:rsidP="00440AF1">
            <w:pPr>
              <w:pStyle w:val="ListParagraph"/>
              <w:spacing w:before="120" w:after="120" w:line="20" w:lineRule="atLeast"/>
              <w:ind w:left="0"/>
              <w:rPr>
                <w:rFonts w:cs="Calibri"/>
                <w:lang w:val="en-GB"/>
              </w:rPr>
            </w:pPr>
          </w:p>
        </w:tc>
      </w:tr>
      <w:tr w:rsidR="00062F0C" w:rsidRPr="00B256D3" w14:paraId="186DE658" w14:textId="77777777" w:rsidTr="004941A4">
        <w:tc>
          <w:tcPr>
            <w:tcW w:w="797" w:type="dxa"/>
            <w:shd w:val="clear" w:color="auto" w:fill="A5D5E2"/>
            <w:vAlign w:val="center"/>
          </w:tcPr>
          <w:p w14:paraId="1E33396D" w14:textId="77777777" w:rsidR="00062F0C" w:rsidRPr="00B256D3" w:rsidRDefault="00062F0C" w:rsidP="00440AF1">
            <w:pPr>
              <w:pStyle w:val="ListParagraph"/>
              <w:spacing w:before="120" w:after="120" w:line="20" w:lineRule="atLeast"/>
              <w:ind w:left="0"/>
              <w:jc w:val="center"/>
              <w:rPr>
                <w:rFonts w:cs="Calibri"/>
                <w:b/>
                <w:bCs/>
                <w:lang w:val="en-GB"/>
              </w:rPr>
            </w:pPr>
          </w:p>
        </w:tc>
        <w:tc>
          <w:tcPr>
            <w:tcW w:w="897" w:type="dxa"/>
            <w:shd w:val="clear" w:color="auto" w:fill="A5D5E2"/>
            <w:vAlign w:val="center"/>
          </w:tcPr>
          <w:p w14:paraId="2E2EC2A5" w14:textId="77777777" w:rsidR="00062F0C" w:rsidRPr="00B256D3" w:rsidRDefault="00062F0C" w:rsidP="00440AF1">
            <w:pPr>
              <w:pStyle w:val="ListParagraph"/>
              <w:spacing w:before="120" w:after="120" w:line="20" w:lineRule="atLeast"/>
              <w:ind w:left="0"/>
              <w:jc w:val="center"/>
              <w:rPr>
                <w:rFonts w:cs="Calibri"/>
                <w:lang w:val="en-GB"/>
              </w:rPr>
            </w:pPr>
          </w:p>
        </w:tc>
        <w:tc>
          <w:tcPr>
            <w:tcW w:w="1958" w:type="dxa"/>
            <w:shd w:val="clear" w:color="auto" w:fill="A5D5E2"/>
            <w:vAlign w:val="center"/>
          </w:tcPr>
          <w:p w14:paraId="52EE08AF" w14:textId="77777777" w:rsidR="00062F0C" w:rsidRPr="00B256D3" w:rsidRDefault="00062F0C" w:rsidP="00440AF1">
            <w:pPr>
              <w:pStyle w:val="ListParagraph"/>
              <w:spacing w:before="120" w:after="120" w:line="20" w:lineRule="atLeast"/>
              <w:ind w:left="0"/>
              <w:rPr>
                <w:rFonts w:cs="Calibri"/>
                <w:lang w:val="en-GB"/>
              </w:rPr>
            </w:pPr>
          </w:p>
        </w:tc>
        <w:tc>
          <w:tcPr>
            <w:tcW w:w="5636" w:type="dxa"/>
            <w:shd w:val="clear" w:color="auto" w:fill="A5D5E2"/>
            <w:vAlign w:val="center"/>
          </w:tcPr>
          <w:p w14:paraId="10D00C20" w14:textId="77777777" w:rsidR="00062F0C" w:rsidRPr="00B256D3" w:rsidRDefault="00062F0C" w:rsidP="00440AF1">
            <w:pPr>
              <w:pStyle w:val="ListParagraph"/>
              <w:spacing w:before="120" w:after="120" w:line="20" w:lineRule="atLeast"/>
              <w:ind w:left="0"/>
              <w:rPr>
                <w:rFonts w:cs="Calibri"/>
                <w:lang w:val="en-GB"/>
              </w:rPr>
            </w:pPr>
          </w:p>
        </w:tc>
      </w:tr>
    </w:tbl>
    <w:p w14:paraId="4B2A72B8" w14:textId="77777777" w:rsidR="004941A4" w:rsidRPr="00B256D3" w:rsidRDefault="004941A4" w:rsidP="00440AF1">
      <w:pPr>
        <w:pStyle w:val="ListParagraph"/>
        <w:spacing w:before="120" w:after="120" w:line="20" w:lineRule="atLeast"/>
        <w:jc w:val="both"/>
        <w:rPr>
          <w:rFonts w:cs="Calibri"/>
          <w:b/>
          <w:lang w:val="en-GB"/>
        </w:rPr>
        <w:sectPr w:rsidR="004941A4" w:rsidRPr="00B256D3" w:rsidSect="0091388E">
          <w:footerReference w:type="default" r:id="rId8"/>
          <w:pgSz w:w="11906" w:h="16838"/>
          <w:pgMar w:top="1440" w:right="1440" w:bottom="1080" w:left="1440" w:header="708" w:footer="708"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4A0" w:firstRow="1" w:lastRow="0" w:firstColumn="1" w:lastColumn="0" w:noHBand="0" w:noVBand="1"/>
      </w:tblPr>
      <w:tblGrid>
        <w:gridCol w:w="9166"/>
      </w:tblGrid>
      <w:tr w:rsidR="004941A4" w:rsidRPr="00B256D3" w14:paraId="07A9D647" w14:textId="77777777" w:rsidTr="00977EBD">
        <w:trPr>
          <w:trHeight w:val="592"/>
          <w:jc w:val="center"/>
        </w:trPr>
        <w:tc>
          <w:tcPr>
            <w:tcW w:w="9166" w:type="dxa"/>
            <w:shd w:val="clear" w:color="auto" w:fill="FF0000"/>
          </w:tcPr>
          <w:p w14:paraId="367FD1E3" w14:textId="77777777" w:rsidR="004941A4" w:rsidRPr="00B256D3" w:rsidRDefault="004941A4" w:rsidP="00440AF1">
            <w:pPr>
              <w:spacing w:before="120" w:after="120" w:line="20" w:lineRule="atLeast"/>
              <w:jc w:val="center"/>
              <w:rPr>
                <w:b/>
                <w:color w:val="FFFFFF"/>
                <w:lang w:val="en-GB"/>
              </w:rPr>
            </w:pPr>
            <w:r w:rsidRPr="00B256D3">
              <w:rPr>
                <w:b/>
                <w:color w:val="FFFFFF"/>
                <w:lang w:val="en-GB"/>
              </w:rPr>
              <w:lastRenderedPageBreak/>
              <w:t xml:space="preserve">NOT TO BE FILED IN BEFORE CONTRACT SIGNING </w:t>
            </w:r>
          </w:p>
          <w:p w14:paraId="60A3D185" w14:textId="77777777" w:rsidR="004941A4" w:rsidRPr="00B256D3" w:rsidRDefault="004941A4" w:rsidP="00440AF1">
            <w:pPr>
              <w:spacing w:before="120" w:after="120" w:line="20" w:lineRule="atLeast"/>
              <w:jc w:val="center"/>
              <w:rPr>
                <w:b/>
                <w:color w:val="FFFFFF"/>
                <w:lang w:val="en-GB"/>
              </w:rPr>
            </w:pPr>
            <w:r w:rsidRPr="00B256D3">
              <w:rPr>
                <w:b/>
                <w:color w:val="FFFFFF"/>
                <w:lang w:val="en-GB"/>
              </w:rPr>
              <w:t>NOT TO BE SUBMITTED WITHIN THE OFFER!!!</w:t>
            </w:r>
          </w:p>
        </w:tc>
      </w:tr>
    </w:tbl>
    <w:p w14:paraId="198E180B" w14:textId="77777777" w:rsidR="00062F0C" w:rsidRPr="00B256D3" w:rsidRDefault="00062F0C" w:rsidP="00440AF1">
      <w:pPr>
        <w:spacing w:before="120" w:after="120" w:line="20" w:lineRule="atLeast"/>
        <w:jc w:val="both"/>
        <w:rPr>
          <w:rFonts w:cs="Calibri"/>
          <w:b/>
          <w:u w:val="single"/>
          <w:lang w:val="en-GB"/>
        </w:rPr>
      </w:pPr>
      <w:r w:rsidRPr="00B256D3">
        <w:rPr>
          <w:rFonts w:cs="Calibri"/>
          <w:b/>
          <w:u w:val="single"/>
          <w:lang w:val="en-GB"/>
        </w:rPr>
        <w:t xml:space="preserve">FORMAT OF THE CONTRACT BETWEEN THE CONTRACTOR AND THE CONTRACTING AUTHORITY </w:t>
      </w:r>
    </w:p>
    <w:p w14:paraId="7B3D24F3" w14:textId="77777777" w:rsidR="00062F0C" w:rsidRPr="00B256D3" w:rsidRDefault="00062F0C" w:rsidP="00440AF1">
      <w:pPr>
        <w:spacing w:before="120" w:after="120" w:line="20" w:lineRule="atLeast"/>
        <w:jc w:val="both"/>
        <w:rPr>
          <w:rFonts w:cs="Calibri"/>
          <w:lang w:val="en-GB"/>
        </w:rPr>
      </w:pPr>
      <w:r w:rsidRPr="00B256D3">
        <w:rPr>
          <w:rFonts w:cs="Calibri"/>
          <w:b/>
          <w:lang w:val="en-GB"/>
        </w:rPr>
        <w:t xml:space="preserve">CONTRACT TITLE: </w:t>
      </w:r>
      <w:r w:rsidRPr="00B256D3">
        <w:rPr>
          <w:rFonts w:cs="Calibri"/>
          <w:highlight w:val="yellow"/>
          <w:lang w:val="en-GB"/>
        </w:rPr>
        <w:t>title of the contract</w:t>
      </w:r>
    </w:p>
    <w:p w14:paraId="73BF7F00" w14:textId="77777777" w:rsidR="00062F0C" w:rsidRPr="00B256D3" w:rsidRDefault="00062F0C" w:rsidP="00440AF1">
      <w:pPr>
        <w:spacing w:before="120" w:after="120" w:line="20" w:lineRule="atLeast"/>
        <w:jc w:val="both"/>
        <w:rPr>
          <w:rFonts w:cs="Calibri"/>
          <w:lang w:val="en-GB"/>
        </w:rPr>
      </w:pPr>
      <w:r w:rsidRPr="00B256D3">
        <w:rPr>
          <w:rFonts w:cs="Calibri"/>
          <w:b/>
          <w:lang w:val="en-GB"/>
        </w:rPr>
        <w:t xml:space="preserve">REF: </w:t>
      </w:r>
      <w:r w:rsidRPr="00B256D3">
        <w:rPr>
          <w:rFonts w:cs="Calibri"/>
          <w:highlight w:val="yellow"/>
          <w:lang w:val="en-GB"/>
        </w:rPr>
        <w:t>reference number</w:t>
      </w:r>
    </w:p>
    <w:p w14:paraId="1478259A" w14:textId="77777777" w:rsidR="00062F0C" w:rsidRPr="00B256D3" w:rsidRDefault="00062F0C" w:rsidP="00440AF1">
      <w:pPr>
        <w:spacing w:before="120" w:after="120" w:line="20" w:lineRule="atLeast"/>
        <w:jc w:val="both"/>
        <w:rPr>
          <w:rFonts w:cs="Calibri"/>
          <w:b/>
          <w:lang w:val="en-GB"/>
        </w:rPr>
      </w:pPr>
      <w:r w:rsidRPr="00B256D3">
        <w:rPr>
          <w:rFonts w:cs="Calibri"/>
          <w:b/>
          <w:lang w:val="en-GB"/>
        </w:rPr>
        <w:t>Concluded between:</w:t>
      </w:r>
    </w:p>
    <w:p w14:paraId="60474F7F" w14:textId="77777777" w:rsidR="00062F0C" w:rsidRPr="00B256D3" w:rsidRDefault="004941A4" w:rsidP="00440AF1">
      <w:pPr>
        <w:spacing w:before="120" w:after="120" w:line="20" w:lineRule="atLeast"/>
        <w:ind w:left="708"/>
        <w:jc w:val="both"/>
        <w:rPr>
          <w:rFonts w:cs="Calibri"/>
          <w:highlight w:val="yellow"/>
          <w:lang w:val="en-GB"/>
        </w:rPr>
      </w:pPr>
      <w:r w:rsidRPr="00B256D3">
        <w:rPr>
          <w:rFonts w:cs="Calibri"/>
          <w:highlight w:val="yellow"/>
          <w:lang w:val="en-GB"/>
        </w:rPr>
        <w:t>&lt;Title&gt;</w:t>
      </w:r>
    </w:p>
    <w:p w14:paraId="2AC1B113" w14:textId="77777777" w:rsidR="00062F0C" w:rsidRPr="00B256D3" w:rsidRDefault="00062F0C" w:rsidP="00440AF1">
      <w:pPr>
        <w:spacing w:before="120" w:after="120" w:line="20" w:lineRule="atLeast"/>
        <w:ind w:left="708"/>
        <w:jc w:val="both"/>
        <w:rPr>
          <w:rFonts w:cs="Calibri"/>
          <w:highlight w:val="yellow"/>
          <w:lang w:val="en-GB"/>
        </w:rPr>
      </w:pPr>
      <w:r w:rsidRPr="00B256D3">
        <w:rPr>
          <w:rFonts w:cs="Calibri"/>
          <w:highlight w:val="yellow"/>
          <w:lang w:val="en-GB"/>
        </w:rPr>
        <w:t>&lt;Address of the contracting authority&gt;</w:t>
      </w:r>
    </w:p>
    <w:p w14:paraId="63B2FBFE" w14:textId="77777777" w:rsidR="00062F0C" w:rsidRPr="00B256D3" w:rsidRDefault="00062F0C" w:rsidP="00440AF1">
      <w:pPr>
        <w:spacing w:before="120" w:after="120" w:line="20" w:lineRule="atLeast"/>
        <w:ind w:left="708"/>
        <w:jc w:val="both"/>
        <w:rPr>
          <w:rFonts w:cs="Calibri"/>
          <w:lang w:val="en-GB"/>
        </w:rPr>
      </w:pPr>
      <w:r w:rsidRPr="00B256D3">
        <w:rPr>
          <w:rFonts w:cs="Calibri"/>
          <w:lang w:val="en-GB"/>
        </w:rPr>
        <w:t>(Contracting Authority)</w:t>
      </w:r>
    </w:p>
    <w:p w14:paraId="647A3429" w14:textId="77777777" w:rsidR="00062F0C" w:rsidRPr="00B256D3" w:rsidRDefault="00062F0C" w:rsidP="00440AF1">
      <w:pPr>
        <w:spacing w:before="120" w:after="120" w:line="20" w:lineRule="atLeast"/>
        <w:jc w:val="both"/>
        <w:rPr>
          <w:rFonts w:cs="Calibri"/>
          <w:lang w:val="en-GB"/>
        </w:rPr>
      </w:pPr>
      <w:r w:rsidRPr="00B256D3">
        <w:rPr>
          <w:rFonts w:cs="Calibri"/>
          <w:lang w:val="en-GB"/>
        </w:rPr>
        <w:t>AND</w:t>
      </w:r>
    </w:p>
    <w:p w14:paraId="3F2FF085" w14:textId="77777777" w:rsidR="00062F0C" w:rsidRPr="00B256D3" w:rsidRDefault="00062F0C" w:rsidP="00440AF1">
      <w:pPr>
        <w:spacing w:before="120" w:after="120" w:line="20" w:lineRule="atLeast"/>
        <w:ind w:left="708"/>
        <w:jc w:val="both"/>
        <w:rPr>
          <w:rFonts w:cs="Calibri"/>
          <w:highlight w:val="yellow"/>
          <w:lang w:val="en-GB"/>
        </w:rPr>
      </w:pPr>
      <w:r w:rsidRPr="00B256D3">
        <w:rPr>
          <w:rFonts w:cs="Calibri"/>
          <w:highlight w:val="yellow"/>
          <w:lang w:val="en-GB"/>
        </w:rPr>
        <w:t>&lt;Title&gt;</w:t>
      </w:r>
    </w:p>
    <w:p w14:paraId="2D2B002D" w14:textId="77777777" w:rsidR="00062F0C" w:rsidRPr="00B256D3" w:rsidRDefault="00062F0C" w:rsidP="00440AF1">
      <w:pPr>
        <w:spacing w:before="120" w:after="120" w:line="20" w:lineRule="atLeast"/>
        <w:ind w:left="708"/>
        <w:jc w:val="both"/>
        <w:rPr>
          <w:rFonts w:cs="Calibri"/>
          <w:highlight w:val="yellow"/>
          <w:lang w:val="en-GB"/>
        </w:rPr>
      </w:pPr>
      <w:r w:rsidRPr="00B256D3">
        <w:rPr>
          <w:rFonts w:cs="Calibri"/>
          <w:highlight w:val="yellow"/>
          <w:lang w:val="en-GB"/>
        </w:rPr>
        <w:t>&lt;Address of the contractor&gt;</w:t>
      </w:r>
    </w:p>
    <w:p w14:paraId="65B27A5D" w14:textId="77777777" w:rsidR="00062F0C" w:rsidRPr="00B256D3" w:rsidRDefault="00062F0C" w:rsidP="00440AF1">
      <w:pPr>
        <w:spacing w:before="120" w:after="120" w:line="20" w:lineRule="atLeast"/>
        <w:ind w:left="708"/>
        <w:jc w:val="both"/>
        <w:rPr>
          <w:rFonts w:cs="Calibri"/>
          <w:b/>
          <w:lang w:val="en-GB"/>
        </w:rPr>
      </w:pPr>
      <w:r w:rsidRPr="00B256D3">
        <w:rPr>
          <w:rFonts w:eastAsia="Times New Roman" w:cs="Calibri"/>
          <w:highlight w:val="yellow"/>
          <w:lang w:val="en-GB" w:eastAsia="en-GB"/>
        </w:rPr>
        <w:t>Official registration number/ VAT number&gt;</w:t>
      </w:r>
      <w:r w:rsidRPr="00B256D3">
        <w:rPr>
          <w:rFonts w:eastAsia="Times New Roman" w:cs="Calibri"/>
          <w:position w:val="6"/>
          <w:highlight w:val="yellow"/>
          <w:lang w:val="en-GB" w:eastAsia="en-GB"/>
        </w:rPr>
        <w:footnoteReference w:id="2"/>
      </w:r>
      <w:r w:rsidRPr="00B256D3">
        <w:rPr>
          <w:rFonts w:eastAsia="Times New Roman" w:cs="Calibri"/>
          <w:lang w:val="en-GB" w:eastAsia="en-GB"/>
        </w:rPr>
        <w:t xml:space="preserve"> </w:t>
      </w:r>
    </w:p>
    <w:p w14:paraId="0B0D2E96" w14:textId="77777777" w:rsidR="00062F0C" w:rsidRPr="00B256D3" w:rsidRDefault="00062F0C" w:rsidP="00440AF1">
      <w:pPr>
        <w:spacing w:before="120" w:after="120" w:line="20" w:lineRule="atLeast"/>
        <w:ind w:left="708"/>
        <w:jc w:val="both"/>
        <w:rPr>
          <w:rFonts w:cs="Calibri"/>
          <w:lang w:val="en-GB"/>
        </w:rPr>
      </w:pPr>
      <w:r w:rsidRPr="00B256D3">
        <w:rPr>
          <w:rFonts w:cs="Calibri"/>
          <w:lang w:val="en-GB"/>
        </w:rPr>
        <w:t>(Contractor)</w:t>
      </w:r>
    </w:p>
    <w:p w14:paraId="13C0DA15" w14:textId="77777777" w:rsidR="00062F0C" w:rsidRPr="00B256D3" w:rsidRDefault="00062F0C" w:rsidP="00440AF1">
      <w:pPr>
        <w:spacing w:before="120" w:after="120" w:line="20" w:lineRule="atLeast"/>
        <w:jc w:val="center"/>
        <w:rPr>
          <w:rFonts w:cs="Calibri"/>
          <w:b/>
          <w:lang w:val="en-GB"/>
        </w:rPr>
      </w:pPr>
      <w:r w:rsidRPr="00B256D3">
        <w:rPr>
          <w:rFonts w:cs="Calibri"/>
          <w:b/>
          <w:lang w:val="en-GB"/>
        </w:rPr>
        <w:t>Article 1: Subject of the contract</w:t>
      </w:r>
    </w:p>
    <w:p w14:paraId="687B03D6" w14:textId="77777777" w:rsidR="00062F0C" w:rsidRPr="00B256D3" w:rsidRDefault="00062F0C" w:rsidP="00440AF1">
      <w:pPr>
        <w:spacing w:before="120" w:after="120" w:line="20" w:lineRule="atLeast"/>
        <w:jc w:val="both"/>
        <w:rPr>
          <w:rFonts w:cs="Calibri"/>
          <w:lang w:val="en-GB"/>
        </w:rPr>
      </w:pPr>
      <w:r w:rsidRPr="00B256D3">
        <w:rPr>
          <w:rFonts w:cs="Calibri"/>
          <w:lang w:val="en-GB"/>
        </w:rPr>
        <w:t>The subjec</w:t>
      </w:r>
      <w:r w:rsidR="00313221" w:rsidRPr="00B256D3">
        <w:rPr>
          <w:rFonts w:cs="Calibri"/>
          <w:lang w:val="en-GB"/>
        </w:rPr>
        <w:t xml:space="preserve">t of the contract is the </w:t>
      </w:r>
      <w:r w:rsidRPr="00B256D3">
        <w:rPr>
          <w:rFonts w:cs="Calibri"/>
          <w:lang w:val="en-GB"/>
        </w:rPr>
        <w:t>works as indicated in the contractor’s offer – ‘’Part B: Format of offer to be provided by the tenderer’’</w:t>
      </w:r>
      <w:r w:rsidR="0091388E" w:rsidRPr="00B256D3">
        <w:rPr>
          <w:rFonts w:cs="Calibri"/>
          <w:lang w:val="en-GB"/>
        </w:rPr>
        <w:t>.</w:t>
      </w:r>
    </w:p>
    <w:p w14:paraId="524F0906" w14:textId="77777777" w:rsidR="00062F0C" w:rsidRPr="00B256D3" w:rsidRDefault="00062F0C" w:rsidP="00440AF1">
      <w:pPr>
        <w:spacing w:before="120" w:after="120" w:line="20" w:lineRule="atLeast"/>
        <w:jc w:val="center"/>
        <w:rPr>
          <w:rFonts w:cs="Calibri"/>
          <w:b/>
          <w:lang w:val="en-GB"/>
        </w:rPr>
      </w:pPr>
      <w:r w:rsidRPr="00B256D3">
        <w:rPr>
          <w:rFonts w:cs="Calibri"/>
          <w:b/>
          <w:lang w:val="en-GB"/>
        </w:rPr>
        <w:t>Article 2: Contract value</w:t>
      </w:r>
    </w:p>
    <w:p w14:paraId="3D1A14AE" w14:textId="77777777" w:rsidR="00440AF1" w:rsidRPr="00B256D3" w:rsidRDefault="00062F0C" w:rsidP="00440AF1">
      <w:pPr>
        <w:spacing w:before="120" w:after="120" w:line="20" w:lineRule="atLeast"/>
        <w:jc w:val="both"/>
        <w:rPr>
          <w:rFonts w:cs="Calibri"/>
          <w:lang w:val="en-GB"/>
        </w:rPr>
      </w:pPr>
      <w:r w:rsidRPr="00B256D3">
        <w:rPr>
          <w:rFonts w:cs="Calibri"/>
          <w:lang w:val="en-GB"/>
        </w:rPr>
        <w:t xml:space="preserve">The total contract value for implementation </w:t>
      </w:r>
      <w:r w:rsidR="004941A4" w:rsidRPr="00B256D3">
        <w:rPr>
          <w:rFonts w:cs="Calibri"/>
          <w:lang w:val="en-GB"/>
        </w:rPr>
        <w:t xml:space="preserve">of </w:t>
      </w:r>
      <w:r w:rsidRPr="00B256D3">
        <w:rPr>
          <w:rFonts w:cs="Calibri"/>
          <w:lang w:val="en-GB"/>
        </w:rPr>
        <w:t>execution of works indicated in the Article 1 is: &lt;</w:t>
      </w:r>
      <w:r w:rsidR="00571FFF" w:rsidRPr="00B256D3">
        <w:rPr>
          <w:rFonts w:cs="Calibri"/>
          <w:highlight w:val="yellow"/>
          <w:lang w:val="en-GB"/>
        </w:rPr>
        <w:t>XXX EUR/NC</w:t>
      </w:r>
      <w:r w:rsidR="004941A4" w:rsidRPr="00B256D3">
        <w:rPr>
          <w:rFonts w:cs="Calibri"/>
          <w:lang w:val="en-GB"/>
        </w:rPr>
        <w:t>&gt;</w:t>
      </w:r>
      <w:r w:rsidR="00440AF1" w:rsidRPr="00B256D3">
        <w:rPr>
          <w:rStyle w:val="FootnoteReference"/>
          <w:rFonts w:cs="Calibri"/>
          <w:lang w:val="en-GB"/>
        </w:rPr>
        <w:footnoteReference w:id="3"/>
      </w:r>
      <w:r w:rsidR="004941A4" w:rsidRPr="00B256D3">
        <w:rPr>
          <w:rFonts w:cs="Calibri"/>
          <w:lang w:val="en-GB"/>
        </w:rPr>
        <w:t>.</w:t>
      </w:r>
    </w:p>
    <w:p w14:paraId="2C982776" w14:textId="77777777" w:rsidR="00062F0C" w:rsidRPr="00B256D3" w:rsidRDefault="00062F0C" w:rsidP="00440AF1">
      <w:pPr>
        <w:pStyle w:val="ListNumber"/>
        <w:numPr>
          <w:ilvl w:val="0"/>
          <w:numId w:val="0"/>
        </w:numPr>
        <w:tabs>
          <w:tab w:val="left" w:pos="720"/>
        </w:tabs>
        <w:spacing w:before="120" w:after="120" w:line="20" w:lineRule="atLeast"/>
        <w:jc w:val="center"/>
        <w:rPr>
          <w:rFonts w:ascii="Calibri" w:hAnsi="Calibri" w:cs="Calibri"/>
          <w:sz w:val="22"/>
          <w:szCs w:val="22"/>
        </w:rPr>
      </w:pPr>
      <w:r w:rsidRPr="00B256D3">
        <w:rPr>
          <w:rFonts w:ascii="Calibri" w:hAnsi="Calibri" w:cs="Calibri"/>
          <w:b/>
          <w:sz w:val="22"/>
          <w:szCs w:val="22"/>
        </w:rPr>
        <w:t>Article 3: Contracting documents</w:t>
      </w:r>
    </w:p>
    <w:p w14:paraId="642EA1F2" w14:textId="77777777" w:rsidR="00062F0C" w:rsidRPr="00B256D3" w:rsidRDefault="00062F0C" w:rsidP="00440AF1">
      <w:pPr>
        <w:spacing w:before="120" w:after="120" w:line="20" w:lineRule="atLeast"/>
        <w:jc w:val="both"/>
        <w:rPr>
          <w:rFonts w:cs="Calibri"/>
          <w:lang w:val="en-GB"/>
        </w:rPr>
      </w:pPr>
      <w:r w:rsidRPr="00B256D3">
        <w:rPr>
          <w:rFonts w:cs="Calibri"/>
          <w:lang w:val="en-GB"/>
        </w:rPr>
        <w:t>The documents which form the part of this contract are (by the order of precedence):</w:t>
      </w:r>
    </w:p>
    <w:p w14:paraId="6C07B713" w14:textId="77777777" w:rsidR="00062F0C" w:rsidRPr="00B256D3" w:rsidRDefault="00062F0C" w:rsidP="00440AF1">
      <w:pPr>
        <w:numPr>
          <w:ilvl w:val="0"/>
          <w:numId w:val="1"/>
        </w:numPr>
        <w:spacing w:before="120" w:after="120" w:line="20" w:lineRule="atLeast"/>
        <w:jc w:val="both"/>
        <w:rPr>
          <w:rFonts w:cs="Calibri"/>
          <w:u w:val="single"/>
          <w:lang w:val="en-GB"/>
        </w:rPr>
      </w:pPr>
      <w:r w:rsidRPr="00B256D3">
        <w:rPr>
          <w:rFonts w:cs="Calibri"/>
          <w:u w:val="single"/>
          <w:lang w:val="en-GB"/>
        </w:rPr>
        <w:t>Contract</w:t>
      </w:r>
    </w:p>
    <w:p w14:paraId="7F073EE5" w14:textId="77777777" w:rsidR="00062F0C" w:rsidRPr="00B256D3" w:rsidRDefault="00062F0C" w:rsidP="00440AF1">
      <w:pPr>
        <w:numPr>
          <w:ilvl w:val="0"/>
          <w:numId w:val="1"/>
        </w:numPr>
        <w:spacing w:before="120" w:after="120" w:line="20" w:lineRule="atLeast"/>
        <w:jc w:val="both"/>
        <w:rPr>
          <w:rFonts w:cs="Calibri"/>
          <w:lang w:val="en-GB"/>
        </w:rPr>
      </w:pPr>
      <w:r w:rsidRPr="00B256D3">
        <w:rPr>
          <w:rFonts w:cs="Calibri"/>
          <w:lang w:val="en-GB"/>
        </w:rPr>
        <w:t>Contractor’s offer as provided in the tendering phase – ‘’Part B: Format of offer to be provided by the tenderer’’</w:t>
      </w:r>
    </w:p>
    <w:p w14:paraId="5404E614" w14:textId="77777777" w:rsidR="00062F0C" w:rsidRPr="00B256D3" w:rsidRDefault="00062F0C" w:rsidP="00440AF1">
      <w:pPr>
        <w:numPr>
          <w:ilvl w:val="0"/>
          <w:numId w:val="1"/>
        </w:numPr>
        <w:spacing w:before="120" w:after="120" w:line="20" w:lineRule="atLeast"/>
        <w:jc w:val="both"/>
        <w:rPr>
          <w:rFonts w:cs="Calibri"/>
          <w:lang w:val="en-GB"/>
        </w:rPr>
      </w:pPr>
      <w:r w:rsidRPr="00B256D3">
        <w:rPr>
          <w:rFonts w:cs="Calibri"/>
          <w:lang w:val="en-GB"/>
        </w:rPr>
        <w:t xml:space="preserve">Any other supporting documentation if applicable </w:t>
      </w:r>
      <w:r w:rsidRPr="00B256D3">
        <w:rPr>
          <w:rFonts w:cs="Calibri"/>
          <w:highlight w:val="lightGray"/>
          <w:lang w:val="en-GB"/>
        </w:rPr>
        <w:t>(* - in case of asking for registration of company or other information)</w:t>
      </w:r>
    </w:p>
    <w:p w14:paraId="5AFB7617" w14:textId="77777777" w:rsidR="00871573" w:rsidRPr="00B256D3" w:rsidRDefault="009B50FB" w:rsidP="00440AF1">
      <w:pPr>
        <w:spacing w:before="120" w:after="120" w:line="20" w:lineRule="atLeast"/>
        <w:jc w:val="both"/>
        <w:rPr>
          <w:rFonts w:cs="Calibri"/>
          <w:lang w:val="en-GB"/>
        </w:rPr>
      </w:pPr>
      <w:r w:rsidRPr="00B256D3">
        <w:rPr>
          <w:rFonts w:cs="Calibri"/>
          <w:lang w:val="en-GB"/>
        </w:rPr>
        <w:t xml:space="preserve">For any issues not defined in this contract agreement the rules of General conditions will be applied </w:t>
      </w:r>
    </w:p>
    <w:tbl>
      <w:tblPr>
        <w:tblW w:w="0" w:type="auto"/>
        <w:jc w:val="center"/>
        <w:tblBorders>
          <w:top w:val="single" w:sz="6" w:space="0" w:color="AAAAAA"/>
          <w:left w:val="single" w:sz="6" w:space="0" w:color="AAAAAA"/>
          <w:bottom w:val="single" w:sz="6" w:space="0" w:color="AAAAAA"/>
          <w:right w:val="single" w:sz="6" w:space="0" w:color="AAAAAA"/>
        </w:tblBorders>
        <w:shd w:val="clear" w:color="auto" w:fill="F8F8F8"/>
        <w:tblCellMar>
          <w:top w:w="57" w:type="dxa"/>
          <w:left w:w="57" w:type="dxa"/>
          <w:bottom w:w="57" w:type="dxa"/>
          <w:right w:w="57" w:type="dxa"/>
        </w:tblCellMar>
        <w:tblLook w:val="04A0" w:firstRow="1" w:lastRow="0" w:firstColumn="1" w:lastColumn="0" w:noHBand="0" w:noVBand="1"/>
      </w:tblPr>
      <w:tblGrid>
        <w:gridCol w:w="663"/>
        <w:gridCol w:w="4205"/>
        <w:gridCol w:w="4015"/>
      </w:tblGrid>
      <w:tr w:rsidR="00871573" w:rsidRPr="00B256D3" w14:paraId="349A7A7D" w14:textId="77777777" w:rsidTr="00440AF1">
        <w:trPr>
          <w:jc w:val="center"/>
        </w:trPr>
        <w:tc>
          <w:tcPr>
            <w:tcW w:w="663"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vAlign w:val="center"/>
            <w:hideMark/>
          </w:tcPr>
          <w:p w14:paraId="7BEE2E9D" w14:textId="77777777" w:rsidR="00871573" w:rsidRPr="00B256D3" w:rsidRDefault="00B42AF7" w:rsidP="00440AF1">
            <w:pPr>
              <w:spacing w:before="120" w:after="120" w:line="20" w:lineRule="atLeast"/>
              <w:jc w:val="center"/>
              <w:rPr>
                <w:rFonts w:cs="Calibri"/>
                <w:color w:val="444444"/>
                <w:lang w:val="en-GB"/>
              </w:rPr>
            </w:pPr>
            <w:r>
              <w:rPr>
                <w:rFonts w:cs="Calibri"/>
                <w:color w:val="444444"/>
                <w:lang w:val="en-GB"/>
              </w:rPr>
              <w:t>d</w:t>
            </w:r>
            <w:r w:rsidR="00871573" w:rsidRPr="00B256D3">
              <w:rPr>
                <w:rFonts w:cs="Calibri"/>
                <w:color w:val="444444"/>
                <w:lang w:val="en-GB"/>
              </w:rPr>
              <w:t>4p</w:t>
            </w:r>
          </w:p>
        </w:tc>
        <w:tc>
          <w:tcPr>
            <w:tcW w:w="4205"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vAlign w:val="center"/>
            <w:hideMark/>
          </w:tcPr>
          <w:p w14:paraId="7B7F2A34" w14:textId="77777777" w:rsidR="00871573" w:rsidRPr="00B256D3" w:rsidRDefault="00871573" w:rsidP="00440AF1">
            <w:pPr>
              <w:spacing w:before="120" w:after="120" w:line="20" w:lineRule="atLeast"/>
              <w:jc w:val="center"/>
              <w:rPr>
                <w:rFonts w:cs="Calibri"/>
                <w:color w:val="444444"/>
                <w:lang w:val="en-GB"/>
              </w:rPr>
            </w:pPr>
            <w:r w:rsidRPr="00B256D3">
              <w:rPr>
                <w:rFonts w:cs="Calibri"/>
                <w:color w:val="444444"/>
                <w:lang w:val="en-GB"/>
              </w:rPr>
              <w:t>Draft contract: General Conditions</w:t>
            </w:r>
          </w:p>
        </w:tc>
        <w:tc>
          <w:tcPr>
            <w:tcW w:w="4015"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vAlign w:val="center"/>
            <w:hideMark/>
          </w:tcPr>
          <w:p w14:paraId="5882FFC1" w14:textId="77777777" w:rsidR="00871573" w:rsidRPr="00B256D3" w:rsidRDefault="00871573" w:rsidP="00B42AF7">
            <w:pPr>
              <w:spacing w:before="120" w:after="120" w:line="20" w:lineRule="atLeast"/>
              <w:jc w:val="center"/>
              <w:rPr>
                <w:rFonts w:cs="Calibri"/>
                <w:color w:val="444444"/>
                <w:lang w:val="en-GB"/>
              </w:rPr>
            </w:pPr>
          </w:p>
        </w:tc>
      </w:tr>
    </w:tbl>
    <w:p w14:paraId="2559CC0D" w14:textId="77777777" w:rsidR="00B42AF7" w:rsidRDefault="00B42AF7" w:rsidP="00B42AF7">
      <w:pPr>
        <w:spacing w:before="120" w:after="120"/>
        <w:jc w:val="center"/>
        <w:rPr>
          <w:lang w:val="en-GB"/>
        </w:rPr>
      </w:pPr>
      <w:hyperlink r:id="rId9" w:history="1">
        <w:r w:rsidRPr="0007313B">
          <w:rPr>
            <w:rStyle w:val="Hyperlink"/>
            <w:lang w:val="en-GB"/>
          </w:rPr>
          <w:t>https://wikis.ec.europa.eu/display/ExactExternalWiki/ePRAG</w:t>
        </w:r>
      </w:hyperlink>
      <w:r>
        <w:rPr>
          <w:lang w:val="en-GB"/>
        </w:rPr>
        <w:t xml:space="preserve"> PRAG 2021.</w:t>
      </w:r>
      <w:r w:rsidR="00DE6721">
        <w:rPr>
          <w:lang w:val="en-GB"/>
        </w:rPr>
        <w:t>1</w:t>
      </w:r>
    </w:p>
    <w:p w14:paraId="00F5E2DF" w14:textId="77777777" w:rsidR="00062F0C" w:rsidRPr="00B256D3" w:rsidRDefault="00062F0C" w:rsidP="00440AF1">
      <w:pPr>
        <w:spacing w:before="120" w:after="120" w:line="20" w:lineRule="atLeast"/>
        <w:jc w:val="center"/>
        <w:rPr>
          <w:rFonts w:cs="Calibri"/>
          <w:b/>
          <w:lang w:val="en-GB"/>
        </w:rPr>
      </w:pPr>
      <w:r w:rsidRPr="00B256D3">
        <w:rPr>
          <w:rFonts w:cs="Calibri"/>
          <w:b/>
          <w:lang w:val="en-GB"/>
        </w:rPr>
        <w:lastRenderedPageBreak/>
        <w:t>Article 4: Deliveries and payments</w:t>
      </w:r>
    </w:p>
    <w:p w14:paraId="740D37CF" w14:textId="77777777" w:rsidR="00062F0C" w:rsidRPr="00B256D3" w:rsidRDefault="00062F0C" w:rsidP="00440AF1">
      <w:pPr>
        <w:spacing w:before="120" w:after="120" w:line="20" w:lineRule="atLeast"/>
        <w:jc w:val="both"/>
        <w:rPr>
          <w:rFonts w:cs="Calibri"/>
          <w:lang w:val="en-GB"/>
        </w:rPr>
      </w:pPr>
      <w:r w:rsidRPr="00B256D3">
        <w:rPr>
          <w:rFonts w:cs="Calibri"/>
          <w:lang w:val="en-GB"/>
        </w:rPr>
        <w:t>The contractor will deliver without reservation the works indicated in the contractor’s offer ‘’Part B: Format of offer to be provided by the tenderer’’. The deliveries will be implemented within the indicated dates.</w:t>
      </w:r>
    </w:p>
    <w:p w14:paraId="3A23063F" w14:textId="77777777" w:rsidR="00062F0C" w:rsidRPr="00B256D3" w:rsidRDefault="00062F0C" w:rsidP="00440AF1">
      <w:pPr>
        <w:spacing w:before="120" w:after="120" w:line="20" w:lineRule="atLeast"/>
        <w:jc w:val="both"/>
        <w:rPr>
          <w:rFonts w:cs="Calibri"/>
          <w:lang w:val="en-GB"/>
        </w:rPr>
      </w:pPr>
      <w:r w:rsidRPr="00B256D3">
        <w:rPr>
          <w:rFonts w:cs="Calibri"/>
          <w:lang w:val="en-GB"/>
        </w:rPr>
        <w:t>The contracting authority will pay to the contractor the works in the amount indicated in the Article 2 of this contract document.</w:t>
      </w:r>
    </w:p>
    <w:p w14:paraId="6CB3829D" w14:textId="77777777" w:rsidR="00062F0C" w:rsidRPr="00B256D3" w:rsidRDefault="00062F0C" w:rsidP="00440AF1">
      <w:pPr>
        <w:spacing w:before="120" w:after="120" w:line="20" w:lineRule="atLeast"/>
        <w:jc w:val="both"/>
        <w:rPr>
          <w:rFonts w:cs="Calibri"/>
          <w:lang w:val="en-GB"/>
        </w:rPr>
      </w:pPr>
      <w:r w:rsidRPr="00B256D3">
        <w:rPr>
          <w:rFonts w:cs="Calibri"/>
          <w:lang w:val="en-GB"/>
        </w:rPr>
        <w:t>In case the contract is concluded in EURO, and payments are made in national currencies, applicable exchange rate must be InforEuro exchange rate for the month of the issuing of invoice or pre-invoice in case of VAT exemption.</w:t>
      </w:r>
    </w:p>
    <w:p w14:paraId="3DA6B82C" w14:textId="77777777" w:rsidR="00062F0C" w:rsidRPr="00B256D3" w:rsidRDefault="00062F0C" w:rsidP="00440AF1">
      <w:pPr>
        <w:spacing w:before="120" w:after="120" w:line="20" w:lineRule="atLeast"/>
        <w:jc w:val="both"/>
        <w:rPr>
          <w:rFonts w:cs="Calibri"/>
          <w:lang w:val="en-GB"/>
        </w:rPr>
      </w:pPr>
      <w:r w:rsidRPr="00B256D3">
        <w:rPr>
          <w:rFonts w:cs="Calibri"/>
          <w:lang w:val="en-GB"/>
        </w:rPr>
        <w:t>The payments will be issued by the following time schedule.</w:t>
      </w:r>
    </w:p>
    <w:tbl>
      <w:tblPr>
        <w:tblpPr w:leftFromText="180" w:rightFromText="180" w:vertAnchor="text" w:tblpX="198" w:tblpY="1"/>
        <w:tblOverlap w:val="never"/>
        <w:tblW w:w="891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top w:w="57" w:type="dxa"/>
          <w:left w:w="57" w:type="dxa"/>
          <w:bottom w:w="57" w:type="dxa"/>
          <w:right w:w="57" w:type="dxa"/>
        </w:tblCellMar>
        <w:tblLook w:val="0000" w:firstRow="0" w:lastRow="0" w:firstColumn="0" w:lastColumn="0" w:noHBand="0" w:noVBand="0"/>
      </w:tblPr>
      <w:tblGrid>
        <w:gridCol w:w="1611"/>
        <w:gridCol w:w="4536"/>
        <w:gridCol w:w="2763"/>
      </w:tblGrid>
      <w:tr w:rsidR="00A10C57" w:rsidRPr="00B256D3" w14:paraId="6FEA7141" w14:textId="77777777" w:rsidTr="00440AF1">
        <w:trPr>
          <w:cantSplit/>
          <w:trHeight w:val="345"/>
        </w:trPr>
        <w:tc>
          <w:tcPr>
            <w:tcW w:w="1611" w:type="dxa"/>
            <w:vAlign w:val="center"/>
          </w:tcPr>
          <w:p w14:paraId="3FF442A1" w14:textId="77777777" w:rsidR="00A10C57" w:rsidRPr="00B256D3" w:rsidRDefault="00A10C57" w:rsidP="00440AF1">
            <w:pPr>
              <w:keepNext/>
              <w:spacing w:before="120" w:after="120" w:line="20" w:lineRule="atLeast"/>
              <w:jc w:val="center"/>
              <w:rPr>
                <w:rFonts w:cs="Calibri"/>
                <w:b/>
                <w:lang w:val="en-GB"/>
              </w:rPr>
            </w:pPr>
            <w:r w:rsidRPr="00B256D3">
              <w:rPr>
                <w:rFonts w:cs="Calibri"/>
                <w:b/>
                <w:highlight w:val="yellow"/>
                <w:lang w:val="en-GB"/>
              </w:rPr>
              <w:t>Day/Month</w:t>
            </w:r>
          </w:p>
        </w:tc>
        <w:tc>
          <w:tcPr>
            <w:tcW w:w="4536" w:type="dxa"/>
            <w:vAlign w:val="center"/>
          </w:tcPr>
          <w:p w14:paraId="18AD01BE" w14:textId="77777777" w:rsidR="00A10C57" w:rsidRPr="00B256D3" w:rsidRDefault="00A10C57" w:rsidP="00440AF1">
            <w:pPr>
              <w:keepNext/>
              <w:spacing w:before="120" w:after="120" w:line="20" w:lineRule="atLeast"/>
              <w:jc w:val="center"/>
              <w:rPr>
                <w:rFonts w:cs="Calibri"/>
                <w:b/>
                <w:lang w:val="en-GB"/>
              </w:rPr>
            </w:pPr>
          </w:p>
        </w:tc>
        <w:tc>
          <w:tcPr>
            <w:tcW w:w="2763" w:type="dxa"/>
            <w:vAlign w:val="center"/>
          </w:tcPr>
          <w:p w14:paraId="4028950A" w14:textId="77777777" w:rsidR="00A10C57" w:rsidRPr="00B256D3" w:rsidRDefault="00A10C57" w:rsidP="00440AF1">
            <w:pPr>
              <w:keepNext/>
              <w:spacing w:before="120" w:after="120" w:line="20" w:lineRule="atLeast"/>
              <w:jc w:val="center"/>
              <w:rPr>
                <w:rFonts w:cs="Calibri"/>
                <w:b/>
                <w:lang w:val="en-GB"/>
              </w:rPr>
            </w:pPr>
            <w:r w:rsidRPr="00B256D3">
              <w:rPr>
                <w:rFonts w:cs="Calibri"/>
                <w:b/>
                <w:lang w:val="en-GB"/>
              </w:rPr>
              <w:t>&lt;</w:t>
            </w:r>
            <w:r w:rsidRPr="00B256D3">
              <w:rPr>
                <w:rFonts w:cs="Calibri"/>
                <w:b/>
                <w:highlight w:val="yellow"/>
                <w:lang w:val="en-GB"/>
              </w:rPr>
              <w:t>EUR/RSD</w:t>
            </w:r>
            <w:r w:rsidRPr="00B256D3">
              <w:rPr>
                <w:rFonts w:cs="Calibri"/>
                <w:b/>
                <w:lang w:val="en-GB"/>
              </w:rPr>
              <w:t>&gt;</w:t>
            </w:r>
          </w:p>
        </w:tc>
      </w:tr>
      <w:tr w:rsidR="00A10C57" w:rsidRPr="00B256D3" w14:paraId="78A7E9FC" w14:textId="77777777" w:rsidTr="00440AF1">
        <w:trPr>
          <w:cantSplit/>
          <w:trHeight w:val="632"/>
        </w:trPr>
        <w:tc>
          <w:tcPr>
            <w:tcW w:w="1611" w:type="dxa"/>
            <w:tcBorders>
              <w:bottom w:val="nil"/>
            </w:tcBorders>
            <w:vAlign w:val="center"/>
          </w:tcPr>
          <w:p w14:paraId="1007B58A" w14:textId="77777777" w:rsidR="00A10C57" w:rsidRPr="00B256D3" w:rsidRDefault="00A10C57" w:rsidP="00440AF1">
            <w:pPr>
              <w:spacing w:before="120" w:after="120" w:line="20" w:lineRule="atLeast"/>
              <w:jc w:val="center"/>
              <w:rPr>
                <w:rFonts w:cs="Calibri"/>
                <w:highlight w:val="yellow"/>
                <w:lang w:val="en-GB"/>
              </w:rPr>
            </w:pPr>
            <w:r w:rsidRPr="00B256D3">
              <w:rPr>
                <w:rFonts w:cs="Calibri"/>
                <w:highlight w:val="yellow"/>
                <w:lang w:val="en-GB"/>
              </w:rPr>
              <w:t>&lt; Day/Month &gt;</w:t>
            </w:r>
          </w:p>
        </w:tc>
        <w:tc>
          <w:tcPr>
            <w:tcW w:w="4536" w:type="dxa"/>
            <w:tcBorders>
              <w:bottom w:val="nil"/>
            </w:tcBorders>
            <w:vAlign w:val="center"/>
          </w:tcPr>
          <w:p w14:paraId="12CC2A67" w14:textId="77777777" w:rsidR="00A10C57" w:rsidRPr="00B256D3" w:rsidRDefault="00A10C57" w:rsidP="00440AF1">
            <w:pPr>
              <w:spacing w:before="120" w:after="120" w:line="20" w:lineRule="atLeast"/>
              <w:ind w:left="567" w:hanging="567"/>
              <w:jc w:val="center"/>
              <w:rPr>
                <w:rFonts w:cs="Calibri"/>
                <w:lang w:val="en-GB"/>
              </w:rPr>
            </w:pPr>
            <w:r w:rsidRPr="00B256D3">
              <w:rPr>
                <w:rFonts w:cs="Calibri"/>
                <w:lang w:val="en-GB"/>
              </w:rPr>
              <w:t>Interim payment (if applicable)</w:t>
            </w:r>
          </w:p>
        </w:tc>
        <w:tc>
          <w:tcPr>
            <w:tcW w:w="2763" w:type="dxa"/>
            <w:tcBorders>
              <w:bottom w:val="nil"/>
            </w:tcBorders>
            <w:vAlign w:val="center"/>
          </w:tcPr>
          <w:p w14:paraId="3D837EE5" w14:textId="77777777" w:rsidR="00A10C57" w:rsidRPr="00B256D3" w:rsidRDefault="00A10C57" w:rsidP="00440AF1">
            <w:pPr>
              <w:spacing w:before="120" w:after="120" w:line="20" w:lineRule="atLeast"/>
              <w:jc w:val="center"/>
              <w:rPr>
                <w:rFonts w:cs="Calibri"/>
                <w:highlight w:val="yellow"/>
                <w:lang w:val="en-GB"/>
              </w:rPr>
            </w:pPr>
            <w:r w:rsidRPr="00B256D3">
              <w:rPr>
                <w:rFonts w:cs="Calibri"/>
                <w:highlight w:val="yellow"/>
                <w:lang w:val="en-GB"/>
              </w:rPr>
              <w:t>&lt;XX</w:t>
            </w:r>
            <w:r w:rsidRPr="00B256D3">
              <w:rPr>
                <w:rFonts w:cs="Calibri"/>
                <w:w w:val="50"/>
                <w:highlight w:val="yellow"/>
                <w:lang w:val="en-GB"/>
              </w:rPr>
              <w:t> </w:t>
            </w:r>
            <w:r w:rsidRPr="00B256D3">
              <w:rPr>
                <w:rFonts w:cs="Calibri"/>
                <w:highlight w:val="yellow"/>
                <w:lang w:val="en-GB"/>
              </w:rPr>
              <w:t xml:space="preserve">% of the contract value </w:t>
            </w:r>
            <w:proofErr w:type="gramStart"/>
            <w:r w:rsidRPr="00B256D3">
              <w:rPr>
                <w:rFonts w:cs="Calibri"/>
                <w:highlight w:val="yellow"/>
                <w:lang w:val="en-GB"/>
              </w:rPr>
              <w:t>/  Absolute</w:t>
            </w:r>
            <w:proofErr w:type="gramEnd"/>
            <w:r w:rsidRPr="00B256D3">
              <w:rPr>
                <w:rFonts w:cs="Calibri"/>
                <w:highlight w:val="yellow"/>
                <w:lang w:val="en-GB"/>
              </w:rPr>
              <w:t xml:space="preserve">  amount &gt;</w:t>
            </w:r>
          </w:p>
        </w:tc>
      </w:tr>
      <w:tr w:rsidR="00A10C57" w:rsidRPr="00B256D3" w14:paraId="295B398C" w14:textId="77777777" w:rsidTr="00440AF1">
        <w:trPr>
          <w:cantSplit/>
          <w:trHeight w:val="695"/>
        </w:trPr>
        <w:tc>
          <w:tcPr>
            <w:tcW w:w="1611" w:type="dxa"/>
            <w:tcBorders>
              <w:bottom w:val="nil"/>
            </w:tcBorders>
            <w:vAlign w:val="center"/>
          </w:tcPr>
          <w:p w14:paraId="5CC85DBC" w14:textId="77777777" w:rsidR="00A10C57" w:rsidRPr="00B256D3" w:rsidRDefault="00A10C57" w:rsidP="00440AF1">
            <w:pPr>
              <w:spacing w:before="120" w:after="120" w:line="20" w:lineRule="atLeast"/>
              <w:jc w:val="center"/>
              <w:rPr>
                <w:rFonts w:cs="Calibri"/>
                <w:highlight w:val="yellow"/>
                <w:lang w:val="en-GB"/>
              </w:rPr>
            </w:pPr>
            <w:r w:rsidRPr="00B256D3">
              <w:rPr>
                <w:rFonts w:cs="Calibri"/>
                <w:highlight w:val="yellow"/>
                <w:lang w:val="en-GB"/>
              </w:rPr>
              <w:t>&lt; Day/Month &gt;</w:t>
            </w:r>
          </w:p>
        </w:tc>
        <w:tc>
          <w:tcPr>
            <w:tcW w:w="4536" w:type="dxa"/>
            <w:tcBorders>
              <w:bottom w:val="nil"/>
            </w:tcBorders>
            <w:vAlign w:val="center"/>
          </w:tcPr>
          <w:p w14:paraId="0DC0D270" w14:textId="77777777" w:rsidR="00A10C57" w:rsidRPr="00B256D3" w:rsidRDefault="00A10C57" w:rsidP="00440AF1">
            <w:pPr>
              <w:spacing w:before="120" w:after="120" w:line="20" w:lineRule="atLeast"/>
              <w:jc w:val="center"/>
              <w:rPr>
                <w:rFonts w:cs="Calibri"/>
                <w:lang w:val="en-GB"/>
              </w:rPr>
            </w:pPr>
            <w:r w:rsidRPr="00B256D3">
              <w:rPr>
                <w:rFonts w:cs="Calibri"/>
                <w:lang w:val="en-GB"/>
              </w:rPr>
              <w:t>Balance final payment</w:t>
            </w:r>
          </w:p>
        </w:tc>
        <w:tc>
          <w:tcPr>
            <w:tcW w:w="2763" w:type="dxa"/>
            <w:tcBorders>
              <w:bottom w:val="nil"/>
            </w:tcBorders>
            <w:vAlign w:val="center"/>
          </w:tcPr>
          <w:p w14:paraId="3955BDB2" w14:textId="77777777" w:rsidR="00A10C57" w:rsidRPr="00B256D3" w:rsidRDefault="00A10C57" w:rsidP="00440AF1">
            <w:pPr>
              <w:spacing w:before="120" w:after="120" w:line="20" w:lineRule="atLeast"/>
              <w:jc w:val="center"/>
              <w:rPr>
                <w:rFonts w:cs="Calibri"/>
                <w:highlight w:val="yellow"/>
                <w:lang w:val="en-GB"/>
              </w:rPr>
            </w:pPr>
            <w:r w:rsidRPr="00B256D3">
              <w:rPr>
                <w:rFonts w:cs="Calibri"/>
                <w:highlight w:val="yellow"/>
                <w:lang w:val="en-GB"/>
              </w:rPr>
              <w:t>&lt; XX</w:t>
            </w:r>
            <w:r w:rsidRPr="00B256D3">
              <w:rPr>
                <w:rFonts w:cs="Calibri"/>
                <w:w w:val="50"/>
                <w:highlight w:val="yellow"/>
                <w:lang w:val="en-GB"/>
              </w:rPr>
              <w:t> </w:t>
            </w:r>
            <w:r w:rsidRPr="00B256D3">
              <w:rPr>
                <w:rFonts w:cs="Calibri"/>
                <w:highlight w:val="yellow"/>
                <w:lang w:val="en-GB"/>
              </w:rPr>
              <w:t xml:space="preserve">% of the contract value </w:t>
            </w:r>
            <w:proofErr w:type="gramStart"/>
            <w:r w:rsidRPr="00B256D3">
              <w:rPr>
                <w:rFonts w:cs="Calibri"/>
                <w:highlight w:val="yellow"/>
                <w:lang w:val="en-GB"/>
              </w:rPr>
              <w:t>/  Absolute</w:t>
            </w:r>
            <w:proofErr w:type="gramEnd"/>
            <w:r w:rsidRPr="00B256D3">
              <w:rPr>
                <w:rFonts w:cs="Calibri"/>
                <w:highlight w:val="yellow"/>
                <w:lang w:val="en-GB"/>
              </w:rPr>
              <w:t xml:space="preserve">  amount  &gt;</w:t>
            </w:r>
          </w:p>
        </w:tc>
      </w:tr>
      <w:tr w:rsidR="00A10C57" w:rsidRPr="00B256D3" w14:paraId="54B3B975" w14:textId="77777777" w:rsidTr="00440AF1">
        <w:trPr>
          <w:cantSplit/>
          <w:trHeight w:val="173"/>
        </w:trPr>
        <w:tc>
          <w:tcPr>
            <w:tcW w:w="1611" w:type="dxa"/>
            <w:tcBorders>
              <w:top w:val="dotted" w:sz="4" w:space="0" w:color="auto"/>
              <w:bottom w:val="single" w:sz="4" w:space="0" w:color="auto"/>
            </w:tcBorders>
            <w:shd w:val="pct10" w:color="auto" w:fill="FFFFFF"/>
            <w:vAlign w:val="center"/>
          </w:tcPr>
          <w:p w14:paraId="2BBB6835" w14:textId="77777777" w:rsidR="00A10C57" w:rsidRPr="00B256D3" w:rsidRDefault="00A10C57" w:rsidP="00440AF1">
            <w:pPr>
              <w:spacing w:before="120" w:after="120" w:line="20" w:lineRule="atLeast"/>
              <w:jc w:val="center"/>
              <w:rPr>
                <w:rFonts w:cs="Calibri"/>
                <w:b/>
                <w:lang w:val="en-GB"/>
              </w:rPr>
            </w:pPr>
          </w:p>
        </w:tc>
        <w:tc>
          <w:tcPr>
            <w:tcW w:w="4536" w:type="dxa"/>
            <w:tcBorders>
              <w:top w:val="dotted" w:sz="4" w:space="0" w:color="auto"/>
              <w:bottom w:val="single" w:sz="4" w:space="0" w:color="auto"/>
            </w:tcBorders>
            <w:shd w:val="pct10" w:color="auto" w:fill="FFFFFF"/>
            <w:vAlign w:val="center"/>
          </w:tcPr>
          <w:p w14:paraId="4F998382" w14:textId="77777777" w:rsidR="00A10C57" w:rsidRPr="00B256D3" w:rsidRDefault="00A10C57" w:rsidP="00440AF1">
            <w:pPr>
              <w:spacing w:before="120" w:after="120" w:line="20" w:lineRule="atLeast"/>
              <w:jc w:val="center"/>
              <w:rPr>
                <w:rFonts w:cs="Calibri"/>
                <w:b/>
                <w:lang w:val="en-GB"/>
              </w:rPr>
            </w:pPr>
            <w:r w:rsidRPr="00B256D3">
              <w:rPr>
                <w:rFonts w:cs="Calibri"/>
                <w:b/>
                <w:lang w:val="en-GB"/>
              </w:rPr>
              <w:t>Total</w:t>
            </w:r>
          </w:p>
        </w:tc>
        <w:tc>
          <w:tcPr>
            <w:tcW w:w="2763" w:type="dxa"/>
            <w:tcBorders>
              <w:top w:val="dotted" w:sz="4" w:space="0" w:color="auto"/>
              <w:bottom w:val="single" w:sz="4" w:space="0" w:color="auto"/>
            </w:tcBorders>
            <w:shd w:val="pct10" w:color="auto" w:fill="FFFFFF"/>
            <w:vAlign w:val="center"/>
          </w:tcPr>
          <w:p w14:paraId="4F56EC4A" w14:textId="77777777" w:rsidR="00A10C57" w:rsidRPr="00B256D3" w:rsidRDefault="00A10C57" w:rsidP="00440AF1">
            <w:pPr>
              <w:spacing w:before="120" w:after="120" w:line="20" w:lineRule="atLeast"/>
              <w:jc w:val="center"/>
              <w:rPr>
                <w:rFonts w:cs="Calibri"/>
                <w:lang w:val="en-GB"/>
              </w:rPr>
            </w:pPr>
            <w:r w:rsidRPr="00B256D3">
              <w:rPr>
                <w:rFonts w:cs="Calibri"/>
                <w:lang w:val="en-GB"/>
              </w:rPr>
              <w:t>&lt;</w:t>
            </w:r>
            <w:r w:rsidRPr="00B256D3">
              <w:rPr>
                <w:rFonts w:cs="Calibri"/>
                <w:highlight w:val="yellow"/>
                <w:lang w:val="en-GB"/>
              </w:rPr>
              <w:t>Total contract value</w:t>
            </w:r>
            <w:r w:rsidRPr="00B256D3">
              <w:rPr>
                <w:rFonts w:cs="Calibri"/>
                <w:lang w:val="en-GB"/>
              </w:rPr>
              <w:t>&gt;</w:t>
            </w:r>
          </w:p>
        </w:tc>
      </w:tr>
    </w:tbl>
    <w:p w14:paraId="0DDEB0E6" w14:textId="77777777" w:rsidR="00062F0C" w:rsidRPr="00B256D3" w:rsidRDefault="00062F0C" w:rsidP="00440AF1">
      <w:pPr>
        <w:spacing w:before="120" w:after="120" w:line="20" w:lineRule="atLeast"/>
        <w:jc w:val="center"/>
        <w:rPr>
          <w:rFonts w:cs="Calibri"/>
          <w:b/>
          <w:lang w:val="en-GB"/>
        </w:rPr>
      </w:pPr>
      <w:r w:rsidRPr="00B256D3">
        <w:rPr>
          <w:rFonts w:cs="Calibri"/>
          <w:b/>
          <w:lang w:val="en-GB"/>
        </w:rPr>
        <w:t>Article 5: Duration of the contract</w:t>
      </w:r>
    </w:p>
    <w:p w14:paraId="3335108B" w14:textId="77777777" w:rsidR="00440AF1" w:rsidRPr="00B256D3" w:rsidRDefault="00062F0C" w:rsidP="00440AF1">
      <w:pPr>
        <w:spacing w:before="120" w:after="120" w:line="20" w:lineRule="atLeast"/>
        <w:jc w:val="both"/>
        <w:rPr>
          <w:rFonts w:cs="Calibri"/>
          <w:lang w:val="en-GB"/>
        </w:rPr>
      </w:pPr>
      <w:r w:rsidRPr="00B256D3">
        <w:rPr>
          <w:rFonts w:cs="Calibri"/>
          <w:lang w:val="en-GB"/>
        </w:rPr>
        <w:t>The duration of the contract is &lt;</w:t>
      </w:r>
      <w:r w:rsidRPr="00B256D3">
        <w:rPr>
          <w:rFonts w:cs="Calibri"/>
          <w:highlight w:val="yellow"/>
          <w:lang w:val="en-GB"/>
        </w:rPr>
        <w:t>XX days/months</w:t>
      </w:r>
      <w:r w:rsidRPr="00B256D3">
        <w:rPr>
          <w:rFonts w:cs="Calibri"/>
          <w:lang w:val="en-GB"/>
        </w:rPr>
        <w:t>&gt;.</w:t>
      </w:r>
    </w:p>
    <w:p w14:paraId="15C865B0" w14:textId="77777777" w:rsidR="00062F0C" w:rsidRPr="00B256D3" w:rsidRDefault="00062F0C" w:rsidP="00440AF1">
      <w:pPr>
        <w:spacing w:before="120" w:after="120" w:line="20" w:lineRule="atLeast"/>
        <w:jc w:val="both"/>
        <w:rPr>
          <w:rFonts w:cs="Calibri"/>
          <w:lang w:val="en-GB"/>
        </w:rPr>
      </w:pPr>
      <w:r w:rsidRPr="00B256D3">
        <w:rPr>
          <w:rFonts w:cs="Calibri"/>
          <w:lang w:val="en-GB"/>
        </w:rPr>
        <w:t>Commencement date is &lt;</w:t>
      </w:r>
      <w:r w:rsidRPr="00B256D3">
        <w:rPr>
          <w:rFonts w:cs="Calibri"/>
          <w:highlight w:val="yellow"/>
          <w:lang w:val="en-GB"/>
        </w:rPr>
        <w:t>dd/mm/yyyy</w:t>
      </w:r>
      <w:r w:rsidRPr="00B256D3">
        <w:rPr>
          <w:rFonts w:cs="Calibri"/>
          <w:lang w:val="en-GB"/>
        </w:rPr>
        <w:t>&gt;</w:t>
      </w:r>
    </w:p>
    <w:p w14:paraId="43F1C576" w14:textId="77777777" w:rsidR="00062F0C" w:rsidRPr="00B256D3" w:rsidRDefault="00062F0C" w:rsidP="00440AF1">
      <w:pPr>
        <w:spacing w:before="120" w:after="120" w:line="20" w:lineRule="atLeast"/>
        <w:jc w:val="center"/>
        <w:rPr>
          <w:rFonts w:cs="Calibri"/>
          <w:b/>
          <w:lang w:val="en-GB"/>
        </w:rPr>
      </w:pPr>
      <w:r w:rsidRPr="00B256D3">
        <w:rPr>
          <w:rFonts w:cs="Calibri"/>
          <w:b/>
          <w:lang w:val="en-GB"/>
        </w:rPr>
        <w:t>Article 6: Resolving of disputes</w:t>
      </w:r>
    </w:p>
    <w:p w14:paraId="2D31265F" w14:textId="77777777" w:rsidR="00440AF1" w:rsidRPr="00B256D3" w:rsidRDefault="00440AF1" w:rsidP="00440AF1">
      <w:pPr>
        <w:spacing w:before="120" w:after="120" w:line="20" w:lineRule="atLeast"/>
        <w:jc w:val="both"/>
        <w:rPr>
          <w:lang w:val="en-GB"/>
        </w:rPr>
      </w:pPr>
      <w:r w:rsidRPr="00B256D3">
        <w:rPr>
          <w:lang w:val="en-GB"/>
        </w:rPr>
        <w:t xml:space="preserve">Any disputes arising out of or relating to this Contract which cannot be settled otherwise shall be referred to the exclusive jurisdiction of </w:t>
      </w:r>
      <w:r w:rsidRPr="00B256D3">
        <w:rPr>
          <w:highlight w:val="red"/>
          <w:lang w:val="en-GB"/>
        </w:rPr>
        <w:t>(* - specify responsible court or arbiter body)</w:t>
      </w:r>
      <w:r w:rsidRPr="00B256D3">
        <w:rPr>
          <w:lang w:val="en-GB"/>
        </w:rPr>
        <w:t xml:space="preserve"> in accordance with the national legislation of the state of the Contracting Authority.</w:t>
      </w:r>
    </w:p>
    <w:tbl>
      <w:tblPr>
        <w:tblW w:w="9090" w:type="dxa"/>
        <w:jc w:val="center"/>
        <w:tblCellMar>
          <w:top w:w="57" w:type="dxa"/>
          <w:left w:w="57" w:type="dxa"/>
          <w:bottom w:w="57" w:type="dxa"/>
          <w:right w:w="57" w:type="dxa"/>
        </w:tblCellMar>
        <w:tblLook w:val="0000" w:firstRow="0" w:lastRow="0" w:firstColumn="0" w:lastColumn="0" w:noHBand="0" w:noVBand="0"/>
      </w:tblPr>
      <w:tblGrid>
        <w:gridCol w:w="1156"/>
        <w:gridCol w:w="3402"/>
        <w:gridCol w:w="1134"/>
        <w:gridCol w:w="3398"/>
      </w:tblGrid>
      <w:tr w:rsidR="00440AF1" w:rsidRPr="00B256D3" w14:paraId="6DC81666" w14:textId="77777777" w:rsidTr="00977EBD">
        <w:trPr>
          <w:jc w:val="center"/>
        </w:trPr>
        <w:tc>
          <w:tcPr>
            <w:tcW w:w="4558" w:type="dxa"/>
            <w:gridSpan w:val="2"/>
          </w:tcPr>
          <w:p w14:paraId="5199D092" w14:textId="77777777" w:rsidR="00440AF1" w:rsidRPr="00B256D3" w:rsidRDefault="00440AF1" w:rsidP="00977EBD">
            <w:pPr>
              <w:pStyle w:val="BodyText"/>
              <w:keepNext/>
              <w:keepLines/>
              <w:spacing w:before="120"/>
              <w:rPr>
                <w:rFonts w:ascii="Calibri" w:hAnsi="Calibri" w:cs="Calibri"/>
                <w:b/>
                <w:bCs/>
                <w:sz w:val="22"/>
                <w:szCs w:val="22"/>
              </w:rPr>
            </w:pPr>
            <w:r w:rsidRPr="00B256D3">
              <w:rPr>
                <w:rFonts w:ascii="Calibri" w:hAnsi="Calibri" w:cs="Calibri"/>
                <w:b/>
                <w:bCs/>
                <w:sz w:val="22"/>
                <w:szCs w:val="22"/>
              </w:rPr>
              <w:t>For the Contractor</w:t>
            </w:r>
          </w:p>
        </w:tc>
        <w:tc>
          <w:tcPr>
            <w:tcW w:w="4532" w:type="dxa"/>
            <w:gridSpan w:val="2"/>
          </w:tcPr>
          <w:p w14:paraId="14E34483" w14:textId="77777777" w:rsidR="00440AF1" w:rsidRPr="00B256D3" w:rsidRDefault="00440AF1" w:rsidP="00977EBD">
            <w:pPr>
              <w:pStyle w:val="BodyText"/>
              <w:keepNext/>
              <w:keepLines/>
              <w:spacing w:before="120"/>
              <w:rPr>
                <w:rFonts w:ascii="Calibri" w:hAnsi="Calibri" w:cs="Calibri"/>
                <w:b/>
                <w:bCs/>
                <w:sz w:val="22"/>
                <w:szCs w:val="22"/>
              </w:rPr>
            </w:pPr>
            <w:r w:rsidRPr="00B256D3">
              <w:rPr>
                <w:rFonts w:ascii="Calibri" w:hAnsi="Calibri" w:cs="Calibri"/>
                <w:b/>
                <w:bCs/>
                <w:sz w:val="22"/>
                <w:szCs w:val="22"/>
              </w:rPr>
              <w:t>For the Contracting Authority</w:t>
            </w:r>
          </w:p>
        </w:tc>
      </w:tr>
      <w:tr w:rsidR="00440AF1" w:rsidRPr="00B256D3" w14:paraId="37E31AD5" w14:textId="77777777" w:rsidTr="00977EBD">
        <w:trPr>
          <w:jc w:val="center"/>
        </w:trPr>
        <w:tc>
          <w:tcPr>
            <w:tcW w:w="1156" w:type="dxa"/>
          </w:tcPr>
          <w:p w14:paraId="30104BD4" w14:textId="77777777" w:rsidR="00440AF1" w:rsidRPr="00B256D3" w:rsidRDefault="00440AF1" w:rsidP="00977EBD">
            <w:pPr>
              <w:pStyle w:val="BodyText"/>
              <w:keepNext/>
              <w:keepLines/>
              <w:spacing w:before="120"/>
              <w:rPr>
                <w:rFonts w:ascii="Calibri" w:hAnsi="Calibri" w:cs="Calibri"/>
                <w:sz w:val="22"/>
                <w:szCs w:val="22"/>
              </w:rPr>
            </w:pPr>
            <w:r w:rsidRPr="00B256D3">
              <w:rPr>
                <w:rFonts w:ascii="Calibri" w:hAnsi="Calibri" w:cs="Calibri"/>
                <w:sz w:val="22"/>
                <w:szCs w:val="22"/>
              </w:rPr>
              <w:t>Name:</w:t>
            </w:r>
          </w:p>
        </w:tc>
        <w:tc>
          <w:tcPr>
            <w:tcW w:w="3402" w:type="dxa"/>
          </w:tcPr>
          <w:p w14:paraId="7C39D8C2" w14:textId="77777777" w:rsidR="00440AF1" w:rsidRPr="00B256D3" w:rsidRDefault="00440AF1" w:rsidP="00977EBD">
            <w:pPr>
              <w:pStyle w:val="BodyText"/>
              <w:keepNext/>
              <w:keepLines/>
              <w:spacing w:before="120"/>
              <w:rPr>
                <w:rFonts w:ascii="Calibri" w:hAnsi="Calibri" w:cs="Calibri"/>
                <w:sz w:val="22"/>
                <w:szCs w:val="22"/>
              </w:rPr>
            </w:pPr>
          </w:p>
        </w:tc>
        <w:tc>
          <w:tcPr>
            <w:tcW w:w="1134" w:type="dxa"/>
          </w:tcPr>
          <w:p w14:paraId="523D7506" w14:textId="77777777" w:rsidR="00440AF1" w:rsidRPr="00B256D3" w:rsidRDefault="00440AF1" w:rsidP="00977EBD">
            <w:pPr>
              <w:pStyle w:val="BodyText"/>
              <w:keepNext/>
              <w:keepLines/>
              <w:spacing w:before="120"/>
              <w:rPr>
                <w:rFonts w:ascii="Calibri" w:hAnsi="Calibri" w:cs="Calibri"/>
                <w:sz w:val="22"/>
                <w:szCs w:val="22"/>
              </w:rPr>
            </w:pPr>
            <w:r w:rsidRPr="00B256D3">
              <w:rPr>
                <w:rFonts w:ascii="Calibri" w:hAnsi="Calibri" w:cs="Calibri"/>
                <w:sz w:val="22"/>
                <w:szCs w:val="22"/>
              </w:rPr>
              <w:t>Name:</w:t>
            </w:r>
          </w:p>
        </w:tc>
        <w:tc>
          <w:tcPr>
            <w:tcW w:w="3398" w:type="dxa"/>
          </w:tcPr>
          <w:p w14:paraId="1ABF4C69" w14:textId="77777777" w:rsidR="00440AF1" w:rsidRPr="00B256D3" w:rsidRDefault="00440AF1" w:rsidP="00977EBD">
            <w:pPr>
              <w:pStyle w:val="BodyText"/>
              <w:keepNext/>
              <w:keepLines/>
              <w:spacing w:before="120"/>
              <w:rPr>
                <w:rFonts w:ascii="Calibri" w:hAnsi="Calibri" w:cs="Calibri"/>
                <w:sz w:val="22"/>
                <w:szCs w:val="22"/>
              </w:rPr>
            </w:pPr>
          </w:p>
        </w:tc>
      </w:tr>
      <w:tr w:rsidR="00440AF1" w:rsidRPr="00B256D3" w14:paraId="053F895D" w14:textId="77777777" w:rsidTr="00977EBD">
        <w:trPr>
          <w:jc w:val="center"/>
        </w:trPr>
        <w:tc>
          <w:tcPr>
            <w:tcW w:w="1156" w:type="dxa"/>
          </w:tcPr>
          <w:p w14:paraId="1E892A2F" w14:textId="77777777" w:rsidR="00440AF1" w:rsidRPr="00B256D3" w:rsidRDefault="00440AF1" w:rsidP="00977EBD">
            <w:pPr>
              <w:pStyle w:val="BodyText"/>
              <w:keepNext/>
              <w:keepLines/>
              <w:spacing w:before="120"/>
              <w:rPr>
                <w:rFonts w:ascii="Calibri" w:hAnsi="Calibri" w:cs="Calibri"/>
                <w:sz w:val="22"/>
                <w:szCs w:val="22"/>
              </w:rPr>
            </w:pPr>
            <w:r w:rsidRPr="00B256D3">
              <w:rPr>
                <w:rFonts w:ascii="Calibri" w:hAnsi="Calibri" w:cs="Calibri"/>
                <w:sz w:val="22"/>
                <w:szCs w:val="22"/>
              </w:rPr>
              <w:t>Title:</w:t>
            </w:r>
          </w:p>
        </w:tc>
        <w:tc>
          <w:tcPr>
            <w:tcW w:w="3402" w:type="dxa"/>
          </w:tcPr>
          <w:p w14:paraId="0F240786" w14:textId="77777777" w:rsidR="00440AF1" w:rsidRPr="00B256D3" w:rsidRDefault="00440AF1" w:rsidP="00977EBD">
            <w:pPr>
              <w:pStyle w:val="BodyText"/>
              <w:keepNext/>
              <w:keepLines/>
              <w:spacing w:before="120"/>
              <w:rPr>
                <w:rFonts w:ascii="Calibri" w:hAnsi="Calibri" w:cs="Calibri"/>
                <w:sz w:val="22"/>
                <w:szCs w:val="22"/>
              </w:rPr>
            </w:pPr>
          </w:p>
        </w:tc>
        <w:tc>
          <w:tcPr>
            <w:tcW w:w="1134" w:type="dxa"/>
          </w:tcPr>
          <w:p w14:paraId="744146DD" w14:textId="77777777" w:rsidR="00440AF1" w:rsidRPr="00B256D3" w:rsidRDefault="00440AF1" w:rsidP="00977EBD">
            <w:pPr>
              <w:pStyle w:val="BodyText"/>
              <w:keepNext/>
              <w:keepLines/>
              <w:spacing w:before="120"/>
              <w:rPr>
                <w:rFonts w:ascii="Calibri" w:hAnsi="Calibri" w:cs="Calibri"/>
                <w:sz w:val="22"/>
                <w:szCs w:val="22"/>
              </w:rPr>
            </w:pPr>
            <w:r w:rsidRPr="00B256D3">
              <w:rPr>
                <w:rFonts w:ascii="Calibri" w:hAnsi="Calibri" w:cs="Calibri"/>
                <w:sz w:val="22"/>
                <w:szCs w:val="22"/>
              </w:rPr>
              <w:t>Title:</w:t>
            </w:r>
          </w:p>
        </w:tc>
        <w:tc>
          <w:tcPr>
            <w:tcW w:w="3398" w:type="dxa"/>
          </w:tcPr>
          <w:p w14:paraId="07488C6B" w14:textId="77777777" w:rsidR="00440AF1" w:rsidRPr="00B256D3" w:rsidRDefault="00440AF1" w:rsidP="00977EBD">
            <w:pPr>
              <w:pStyle w:val="BodyText"/>
              <w:keepNext/>
              <w:keepLines/>
              <w:spacing w:before="120"/>
              <w:rPr>
                <w:rFonts w:ascii="Calibri" w:hAnsi="Calibri" w:cs="Calibri"/>
                <w:sz w:val="22"/>
                <w:szCs w:val="22"/>
              </w:rPr>
            </w:pPr>
          </w:p>
        </w:tc>
      </w:tr>
      <w:tr w:rsidR="00440AF1" w:rsidRPr="00B256D3" w14:paraId="70FD8000" w14:textId="77777777" w:rsidTr="00977EBD">
        <w:trPr>
          <w:jc w:val="center"/>
        </w:trPr>
        <w:tc>
          <w:tcPr>
            <w:tcW w:w="1156" w:type="dxa"/>
          </w:tcPr>
          <w:p w14:paraId="718579DE" w14:textId="77777777" w:rsidR="00440AF1" w:rsidRPr="00B256D3" w:rsidRDefault="00440AF1" w:rsidP="00977EBD">
            <w:pPr>
              <w:pStyle w:val="BodyText"/>
              <w:keepNext/>
              <w:keepLines/>
              <w:spacing w:before="120"/>
              <w:rPr>
                <w:rFonts w:ascii="Calibri" w:hAnsi="Calibri" w:cs="Calibri"/>
                <w:sz w:val="22"/>
                <w:szCs w:val="22"/>
              </w:rPr>
            </w:pPr>
            <w:r w:rsidRPr="00B256D3">
              <w:rPr>
                <w:rFonts w:ascii="Calibri" w:hAnsi="Calibri" w:cs="Calibri"/>
                <w:sz w:val="22"/>
                <w:szCs w:val="22"/>
              </w:rPr>
              <w:t>Signature:</w:t>
            </w:r>
          </w:p>
        </w:tc>
        <w:tc>
          <w:tcPr>
            <w:tcW w:w="3402" w:type="dxa"/>
          </w:tcPr>
          <w:p w14:paraId="28A1259F" w14:textId="77777777" w:rsidR="00440AF1" w:rsidRPr="00B256D3" w:rsidRDefault="00440AF1" w:rsidP="00977EBD">
            <w:pPr>
              <w:pStyle w:val="BodyText"/>
              <w:keepNext/>
              <w:keepLines/>
              <w:spacing w:before="120"/>
              <w:rPr>
                <w:rFonts w:ascii="Calibri" w:hAnsi="Calibri" w:cs="Calibri"/>
                <w:sz w:val="22"/>
                <w:szCs w:val="22"/>
              </w:rPr>
            </w:pPr>
          </w:p>
        </w:tc>
        <w:tc>
          <w:tcPr>
            <w:tcW w:w="1134" w:type="dxa"/>
          </w:tcPr>
          <w:p w14:paraId="492D14DC" w14:textId="77777777" w:rsidR="00440AF1" w:rsidRPr="00B256D3" w:rsidRDefault="00440AF1" w:rsidP="00977EBD">
            <w:pPr>
              <w:pStyle w:val="BodyText"/>
              <w:keepNext/>
              <w:keepLines/>
              <w:spacing w:before="120"/>
              <w:rPr>
                <w:rFonts w:ascii="Calibri" w:hAnsi="Calibri" w:cs="Calibri"/>
                <w:sz w:val="22"/>
                <w:szCs w:val="22"/>
              </w:rPr>
            </w:pPr>
            <w:r w:rsidRPr="00B256D3">
              <w:rPr>
                <w:rFonts w:ascii="Calibri" w:hAnsi="Calibri" w:cs="Calibri"/>
                <w:sz w:val="22"/>
                <w:szCs w:val="22"/>
              </w:rPr>
              <w:t>Signature:</w:t>
            </w:r>
          </w:p>
        </w:tc>
        <w:tc>
          <w:tcPr>
            <w:tcW w:w="3398" w:type="dxa"/>
          </w:tcPr>
          <w:p w14:paraId="61861C6E" w14:textId="77777777" w:rsidR="00440AF1" w:rsidRPr="00B256D3" w:rsidRDefault="00440AF1" w:rsidP="00977EBD">
            <w:pPr>
              <w:pStyle w:val="BodyText"/>
              <w:keepNext/>
              <w:keepLines/>
              <w:spacing w:before="120"/>
              <w:rPr>
                <w:rFonts w:ascii="Calibri" w:hAnsi="Calibri" w:cs="Calibri"/>
                <w:sz w:val="22"/>
                <w:szCs w:val="22"/>
              </w:rPr>
            </w:pPr>
          </w:p>
        </w:tc>
      </w:tr>
      <w:tr w:rsidR="00440AF1" w:rsidRPr="00B256D3" w14:paraId="26B80671" w14:textId="77777777" w:rsidTr="00977EBD">
        <w:trPr>
          <w:jc w:val="center"/>
        </w:trPr>
        <w:tc>
          <w:tcPr>
            <w:tcW w:w="1156" w:type="dxa"/>
          </w:tcPr>
          <w:p w14:paraId="48246A40" w14:textId="77777777" w:rsidR="00440AF1" w:rsidRPr="00B256D3" w:rsidRDefault="00440AF1" w:rsidP="00977EBD">
            <w:pPr>
              <w:pStyle w:val="BodyText"/>
              <w:keepNext/>
              <w:keepLines/>
              <w:spacing w:before="120"/>
              <w:rPr>
                <w:rFonts w:ascii="Calibri" w:hAnsi="Calibri" w:cs="Calibri"/>
                <w:sz w:val="22"/>
                <w:szCs w:val="22"/>
              </w:rPr>
            </w:pPr>
            <w:r w:rsidRPr="00B256D3">
              <w:rPr>
                <w:rFonts w:ascii="Calibri" w:hAnsi="Calibri" w:cs="Calibri"/>
                <w:sz w:val="22"/>
                <w:szCs w:val="22"/>
              </w:rPr>
              <w:t>Date:</w:t>
            </w:r>
          </w:p>
        </w:tc>
        <w:tc>
          <w:tcPr>
            <w:tcW w:w="3402" w:type="dxa"/>
          </w:tcPr>
          <w:p w14:paraId="380CE29B" w14:textId="77777777" w:rsidR="00440AF1" w:rsidRPr="00B256D3" w:rsidRDefault="00440AF1" w:rsidP="00977EBD">
            <w:pPr>
              <w:pStyle w:val="BodyText"/>
              <w:keepNext/>
              <w:keepLines/>
              <w:spacing w:before="120"/>
              <w:rPr>
                <w:rFonts w:ascii="Calibri" w:hAnsi="Calibri" w:cs="Calibri"/>
                <w:sz w:val="22"/>
                <w:szCs w:val="22"/>
              </w:rPr>
            </w:pPr>
          </w:p>
        </w:tc>
        <w:tc>
          <w:tcPr>
            <w:tcW w:w="1134" w:type="dxa"/>
          </w:tcPr>
          <w:p w14:paraId="615E277A" w14:textId="77777777" w:rsidR="00440AF1" w:rsidRPr="00B256D3" w:rsidRDefault="00440AF1" w:rsidP="00977EBD">
            <w:pPr>
              <w:pStyle w:val="BodyText"/>
              <w:keepNext/>
              <w:keepLines/>
              <w:spacing w:before="120"/>
              <w:rPr>
                <w:rFonts w:ascii="Calibri" w:hAnsi="Calibri" w:cs="Calibri"/>
                <w:sz w:val="22"/>
                <w:szCs w:val="22"/>
              </w:rPr>
            </w:pPr>
            <w:r w:rsidRPr="00B256D3">
              <w:rPr>
                <w:rFonts w:ascii="Calibri" w:hAnsi="Calibri" w:cs="Calibri"/>
                <w:sz w:val="22"/>
                <w:szCs w:val="22"/>
              </w:rPr>
              <w:t>Date:</w:t>
            </w:r>
          </w:p>
        </w:tc>
        <w:tc>
          <w:tcPr>
            <w:tcW w:w="3398" w:type="dxa"/>
          </w:tcPr>
          <w:p w14:paraId="741D64FC" w14:textId="77777777" w:rsidR="00440AF1" w:rsidRPr="00B256D3" w:rsidRDefault="00440AF1" w:rsidP="00977EBD">
            <w:pPr>
              <w:pStyle w:val="BodyText"/>
              <w:keepNext/>
              <w:keepLines/>
              <w:spacing w:before="120"/>
              <w:rPr>
                <w:rFonts w:ascii="Calibri" w:hAnsi="Calibri" w:cs="Calibri"/>
                <w:sz w:val="22"/>
                <w:szCs w:val="22"/>
              </w:rPr>
            </w:pPr>
          </w:p>
        </w:tc>
      </w:tr>
    </w:tbl>
    <w:p w14:paraId="7CDBF04B" w14:textId="77777777" w:rsidR="00555EEE" w:rsidRPr="00B256D3" w:rsidRDefault="00555EEE" w:rsidP="00440AF1">
      <w:pPr>
        <w:spacing w:before="120" w:after="120" w:line="20" w:lineRule="atLeast"/>
        <w:rPr>
          <w:rFonts w:cs="Calibri"/>
          <w:lang w:val="en-GB"/>
        </w:rPr>
      </w:pPr>
    </w:p>
    <w:sectPr w:rsidR="00555EEE" w:rsidRPr="00B256D3" w:rsidSect="004941A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96B8" w14:textId="77777777" w:rsidR="003560C8" w:rsidRDefault="003560C8" w:rsidP="006F65F2">
      <w:pPr>
        <w:spacing w:after="0" w:line="240" w:lineRule="auto"/>
      </w:pPr>
      <w:r>
        <w:separator/>
      </w:r>
    </w:p>
  </w:endnote>
  <w:endnote w:type="continuationSeparator" w:id="0">
    <w:p w14:paraId="3294DEB1" w14:textId="77777777" w:rsidR="003560C8" w:rsidRDefault="003560C8" w:rsidP="006F6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5204" w14:textId="77777777" w:rsidR="00E70862" w:rsidRPr="004941A4" w:rsidRDefault="00E70862" w:rsidP="004941A4">
    <w:pPr>
      <w:pStyle w:val="Footer"/>
      <w:jc w:val="right"/>
      <w:rPr>
        <w:b/>
        <w:sz w:val="16"/>
        <w:szCs w:val="16"/>
      </w:rPr>
    </w:pPr>
    <w:r w:rsidRPr="004941A4">
      <w:rPr>
        <w:b/>
        <w:sz w:val="16"/>
        <w:szCs w:val="16"/>
      </w:rPr>
      <w:t xml:space="preserve">Page </w:t>
    </w:r>
    <w:r w:rsidRPr="004941A4">
      <w:rPr>
        <w:b/>
        <w:bCs/>
        <w:sz w:val="16"/>
        <w:szCs w:val="16"/>
      </w:rPr>
      <w:fldChar w:fldCharType="begin"/>
    </w:r>
    <w:r w:rsidRPr="004941A4">
      <w:rPr>
        <w:b/>
        <w:bCs/>
        <w:sz w:val="16"/>
        <w:szCs w:val="16"/>
      </w:rPr>
      <w:instrText xml:space="preserve"> PAGE </w:instrText>
    </w:r>
    <w:r w:rsidRPr="004941A4">
      <w:rPr>
        <w:b/>
        <w:bCs/>
        <w:sz w:val="16"/>
        <w:szCs w:val="16"/>
      </w:rPr>
      <w:fldChar w:fldCharType="separate"/>
    </w:r>
    <w:r w:rsidR="00B42AF7">
      <w:rPr>
        <w:b/>
        <w:bCs/>
        <w:noProof/>
        <w:sz w:val="16"/>
        <w:szCs w:val="16"/>
      </w:rPr>
      <w:t>5</w:t>
    </w:r>
    <w:r w:rsidRPr="004941A4">
      <w:rPr>
        <w:b/>
        <w:bCs/>
        <w:sz w:val="16"/>
        <w:szCs w:val="16"/>
      </w:rPr>
      <w:fldChar w:fldCharType="end"/>
    </w:r>
    <w:r w:rsidRPr="004941A4">
      <w:rPr>
        <w:b/>
        <w:sz w:val="16"/>
        <w:szCs w:val="16"/>
      </w:rPr>
      <w:t xml:space="preserve"> of </w:t>
    </w:r>
    <w:r w:rsidRPr="004941A4">
      <w:rPr>
        <w:b/>
        <w:bCs/>
        <w:sz w:val="16"/>
        <w:szCs w:val="16"/>
      </w:rPr>
      <w:fldChar w:fldCharType="begin"/>
    </w:r>
    <w:r w:rsidRPr="004941A4">
      <w:rPr>
        <w:b/>
        <w:bCs/>
        <w:sz w:val="16"/>
        <w:szCs w:val="16"/>
      </w:rPr>
      <w:instrText xml:space="preserve"> NUMPAGES  </w:instrText>
    </w:r>
    <w:r w:rsidRPr="004941A4">
      <w:rPr>
        <w:b/>
        <w:bCs/>
        <w:sz w:val="16"/>
        <w:szCs w:val="16"/>
      </w:rPr>
      <w:fldChar w:fldCharType="separate"/>
    </w:r>
    <w:r w:rsidR="00B42AF7">
      <w:rPr>
        <w:b/>
        <w:bCs/>
        <w:noProof/>
        <w:sz w:val="16"/>
        <w:szCs w:val="16"/>
      </w:rPr>
      <w:t>5</w:t>
    </w:r>
    <w:r w:rsidRPr="004941A4">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65E2" w14:textId="77777777" w:rsidR="003560C8" w:rsidRDefault="003560C8" w:rsidP="006F65F2">
      <w:pPr>
        <w:spacing w:after="0" w:line="240" w:lineRule="auto"/>
      </w:pPr>
      <w:r>
        <w:separator/>
      </w:r>
    </w:p>
  </w:footnote>
  <w:footnote w:type="continuationSeparator" w:id="0">
    <w:p w14:paraId="2B115BF4" w14:textId="77777777" w:rsidR="003560C8" w:rsidRDefault="003560C8" w:rsidP="006F65F2">
      <w:pPr>
        <w:spacing w:after="0" w:line="240" w:lineRule="auto"/>
      </w:pPr>
      <w:r>
        <w:continuationSeparator/>
      </w:r>
    </w:p>
  </w:footnote>
  <w:footnote w:id="1">
    <w:p w14:paraId="149B5AF1" w14:textId="77777777" w:rsidR="00E70862" w:rsidRPr="004941A4" w:rsidRDefault="00E70862" w:rsidP="00062F0C">
      <w:pPr>
        <w:pStyle w:val="FootnoteText"/>
        <w:rPr>
          <w:rFonts w:cs="Calibri"/>
          <w:sz w:val="16"/>
          <w:szCs w:val="16"/>
          <w:lang w:val="en-GB"/>
        </w:rPr>
      </w:pPr>
      <w:r w:rsidRPr="004941A4">
        <w:rPr>
          <w:rStyle w:val="FootnoteReference"/>
          <w:rFonts w:cs="Calibri"/>
          <w:sz w:val="16"/>
          <w:szCs w:val="16"/>
        </w:rPr>
        <w:footnoteRef/>
      </w:r>
      <w:r w:rsidRPr="004941A4">
        <w:rPr>
          <w:rFonts w:cs="Calibri"/>
          <w:sz w:val="16"/>
          <w:szCs w:val="16"/>
        </w:rPr>
        <w:t xml:space="preserve"> </w:t>
      </w:r>
      <w:r w:rsidRPr="004941A4">
        <w:rPr>
          <w:rFonts w:cs="Calibri"/>
          <w:sz w:val="16"/>
          <w:szCs w:val="16"/>
          <w:lang w:val="en-GB"/>
        </w:rPr>
        <w:t>The tenderer should have minimum 10 days for work contracts from the date of launching of the procurement procedure for preparation of the offer</w:t>
      </w:r>
      <w:r w:rsidR="007F7E3F" w:rsidRPr="004941A4">
        <w:rPr>
          <w:rFonts w:cs="Calibri"/>
          <w:sz w:val="16"/>
          <w:szCs w:val="16"/>
          <w:lang w:val="en-GB"/>
        </w:rPr>
        <w:t xml:space="preserve"> (excluding the day </w:t>
      </w:r>
      <w:r w:rsidR="00F4654A" w:rsidRPr="004941A4">
        <w:rPr>
          <w:rFonts w:cs="Calibri"/>
          <w:sz w:val="16"/>
          <w:szCs w:val="16"/>
          <w:lang w:val="en-GB"/>
        </w:rPr>
        <w:t>of publishing</w:t>
      </w:r>
      <w:r w:rsidR="007F7E3F" w:rsidRPr="004941A4">
        <w:rPr>
          <w:rFonts w:cs="Calibri"/>
          <w:sz w:val="16"/>
          <w:szCs w:val="16"/>
          <w:lang w:val="en-GB"/>
        </w:rPr>
        <w:t xml:space="preserve"> and the date of submission deadline).</w:t>
      </w:r>
    </w:p>
  </w:footnote>
  <w:footnote w:id="2">
    <w:p w14:paraId="26FC9B28" w14:textId="77777777" w:rsidR="00E70862" w:rsidRPr="00440AF1" w:rsidRDefault="00E70862" w:rsidP="00062F0C">
      <w:pPr>
        <w:pStyle w:val="FootnoteText"/>
        <w:spacing w:after="0"/>
        <w:ind w:left="142" w:hanging="142"/>
        <w:rPr>
          <w:rFonts w:cs="Calibri"/>
          <w:sz w:val="16"/>
          <w:szCs w:val="16"/>
        </w:rPr>
      </w:pPr>
      <w:r w:rsidRPr="00440AF1">
        <w:rPr>
          <w:rStyle w:val="FootnoteReference"/>
          <w:rFonts w:cs="Calibri"/>
          <w:sz w:val="16"/>
          <w:szCs w:val="16"/>
        </w:rPr>
        <w:footnoteRef/>
      </w:r>
      <w:r w:rsidRPr="00440AF1">
        <w:rPr>
          <w:rFonts w:cs="Calibri"/>
          <w:sz w:val="16"/>
          <w:szCs w:val="16"/>
        </w:rPr>
        <w:tab/>
      </w:r>
      <w:r w:rsidRPr="00440AF1">
        <w:rPr>
          <w:rFonts w:cs="Calibri"/>
          <w:sz w:val="16"/>
          <w:szCs w:val="16"/>
        </w:rPr>
        <w:t>Where applicable. For individuals, mention their ID card or passport or equivalent document - number</w:t>
      </w:r>
    </w:p>
  </w:footnote>
  <w:footnote w:id="3">
    <w:p w14:paraId="43D90B92" w14:textId="77777777" w:rsidR="00440AF1" w:rsidRPr="00440AF1" w:rsidRDefault="00440AF1">
      <w:pPr>
        <w:pStyle w:val="FootnoteText"/>
        <w:rPr>
          <w:lang w:val="en-US"/>
        </w:rPr>
      </w:pPr>
      <w:r w:rsidRPr="00440AF1">
        <w:rPr>
          <w:rStyle w:val="FootnoteReference"/>
          <w:rFonts w:cs="Calibri"/>
          <w:sz w:val="16"/>
          <w:szCs w:val="16"/>
        </w:rPr>
        <w:footnoteRef/>
      </w:r>
      <w:r w:rsidRPr="00440AF1">
        <w:rPr>
          <w:rFonts w:cs="Calibri"/>
          <w:sz w:val="16"/>
          <w:szCs w:val="16"/>
        </w:rPr>
        <w:t xml:space="preserve"> </w:t>
      </w:r>
      <w:r w:rsidRPr="00440AF1">
        <w:rPr>
          <w:rFonts w:cs="Calibri"/>
          <w:sz w:val="16"/>
          <w:szCs w:val="16"/>
        </w:rPr>
        <w:t>In accordance with the Law on ratification of Framework agreement between the Government of Republic of Serbia and the Commission of the European Communities on the rules for co-operation concerning EC financial assistance to Montenegro in the framework of the implementation of the assistance under the Instrument for pre-accession assistance (IPA), Community financed contracts for services, supplies or works carried out by contractors registered in Republic of Serbia or Montenegro shall be exempted from VAT for services rendered, goods supplied and/or works executed by them under EC contracts.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2002136"/>
    <w:multiLevelType w:val="multilevel"/>
    <w:tmpl w:val="8AA0B7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D4E6463"/>
    <w:multiLevelType w:val="hybridMultilevel"/>
    <w:tmpl w:val="8A9A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EE"/>
    <w:rsid w:val="00011723"/>
    <w:rsid w:val="00062F0C"/>
    <w:rsid w:val="00066332"/>
    <w:rsid w:val="000A7F70"/>
    <w:rsid w:val="000C71A5"/>
    <w:rsid w:val="00161EFC"/>
    <w:rsid w:val="0017162C"/>
    <w:rsid w:val="00196565"/>
    <w:rsid w:val="001C00CE"/>
    <w:rsid w:val="001C31C4"/>
    <w:rsid w:val="001D3C3A"/>
    <w:rsid w:val="001D6D03"/>
    <w:rsid w:val="00252A8A"/>
    <w:rsid w:val="00253315"/>
    <w:rsid w:val="00273445"/>
    <w:rsid w:val="00296DF4"/>
    <w:rsid w:val="002D2BE0"/>
    <w:rsid w:val="00313221"/>
    <w:rsid w:val="00326470"/>
    <w:rsid w:val="00337921"/>
    <w:rsid w:val="003560C8"/>
    <w:rsid w:val="00382039"/>
    <w:rsid w:val="003954DC"/>
    <w:rsid w:val="00396982"/>
    <w:rsid w:val="00397451"/>
    <w:rsid w:val="003A0F69"/>
    <w:rsid w:val="003B128F"/>
    <w:rsid w:val="003C0D1A"/>
    <w:rsid w:val="003E2E61"/>
    <w:rsid w:val="003E4688"/>
    <w:rsid w:val="004039E9"/>
    <w:rsid w:val="00440AF1"/>
    <w:rsid w:val="00484891"/>
    <w:rsid w:val="004866FE"/>
    <w:rsid w:val="004941A4"/>
    <w:rsid w:val="004A78FA"/>
    <w:rsid w:val="004B26C1"/>
    <w:rsid w:val="004B78DA"/>
    <w:rsid w:val="004F342F"/>
    <w:rsid w:val="00516F37"/>
    <w:rsid w:val="005251FA"/>
    <w:rsid w:val="0054246D"/>
    <w:rsid w:val="00550CF8"/>
    <w:rsid w:val="00555EEE"/>
    <w:rsid w:val="00571FFF"/>
    <w:rsid w:val="005D0684"/>
    <w:rsid w:val="00622DE1"/>
    <w:rsid w:val="00637BCA"/>
    <w:rsid w:val="00672BDB"/>
    <w:rsid w:val="00676909"/>
    <w:rsid w:val="0069439A"/>
    <w:rsid w:val="006B6EA1"/>
    <w:rsid w:val="006F140A"/>
    <w:rsid w:val="006F42F4"/>
    <w:rsid w:val="006F5ED0"/>
    <w:rsid w:val="006F65F2"/>
    <w:rsid w:val="00703BAB"/>
    <w:rsid w:val="00754878"/>
    <w:rsid w:val="007577F6"/>
    <w:rsid w:val="0079268A"/>
    <w:rsid w:val="007A3E7B"/>
    <w:rsid w:val="007B1737"/>
    <w:rsid w:val="007C10ED"/>
    <w:rsid w:val="007C561E"/>
    <w:rsid w:val="007F7E3F"/>
    <w:rsid w:val="00840AFE"/>
    <w:rsid w:val="008547D2"/>
    <w:rsid w:val="00855D54"/>
    <w:rsid w:val="00871573"/>
    <w:rsid w:val="00874649"/>
    <w:rsid w:val="00874DA6"/>
    <w:rsid w:val="008A5E6E"/>
    <w:rsid w:val="008A6E99"/>
    <w:rsid w:val="008B302E"/>
    <w:rsid w:val="008C75EA"/>
    <w:rsid w:val="008E66BB"/>
    <w:rsid w:val="00900BDB"/>
    <w:rsid w:val="0091388E"/>
    <w:rsid w:val="00913E97"/>
    <w:rsid w:val="00944C71"/>
    <w:rsid w:val="00950AB1"/>
    <w:rsid w:val="00961FB6"/>
    <w:rsid w:val="00966193"/>
    <w:rsid w:val="00977EBD"/>
    <w:rsid w:val="00981171"/>
    <w:rsid w:val="009913B7"/>
    <w:rsid w:val="009A6EA2"/>
    <w:rsid w:val="009B1A71"/>
    <w:rsid w:val="009B50FB"/>
    <w:rsid w:val="009B5C6A"/>
    <w:rsid w:val="009E39F7"/>
    <w:rsid w:val="00A0258F"/>
    <w:rsid w:val="00A10C57"/>
    <w:rsid w:val="00A72F00"/>
    <w:rsid w:val="00AA3317"/>
    <w:rsid w:val="00AB52CC"/>
    <w:rsid w:val="00B10658"/>
    <w:rsid w:val="00B256D3"/>
    <w:rsid w:val="00B30E59"/>
    <w:rsid w:val="00B42AF7"/>
    <w:rsid w:val="00B55C65"/>
    <w:rsid w:val="00B70E0A"/>
    <w:rsid w:val="00BA1F0A"/>
    <w:rsid w:val="00C065B4"/>
    <w:rsid w:val="00C1646F"/>
    <w:rsid w:val="00C303C4"/>
    <w:rsid w:val="00C6429C"/>
    <w:rsid w:val="00C9535F"/>
    <w:rsid w:val="00CC6C1C"/>
    <w:rsid w:val="00CE72BE"/>
    <w:rsid w:val="00D631C1"/>
    <w:rsid w:val="00DC6667"/>
    <w:rsid w:val="00DD4F8F"/>
    <w:rsid w:val="00DE0185"/>
    <w:rsid w:val="00DE6721"/>
    <w:rsid w:val="00E34E67"/>
    <w:rsid w:val="00E36D4C"/>
    <w:rsid w:val="00E70862"/>
    <w:rsid w:val="00E71B96"/>
    <w:rsid w:val="00EB3106"/>
    <w:rsid w:val="00EC0306"/>
    <w:rsid w:val="00ED5FF2"/>
    <w:rsid w:val="00EE55EE"/>
    <w:rsid w:val="00EE5F43"/>
    <w:rsid w:val="00F1531A"/>
    <w:rsid w:val="00F40BF3"/>
    <w:rsid w:val="00F4654A"/>
    <w:rsid w:val="00F8102C"/>
    <w:rsid w:val="00F90E7A"/>
    <w:rsid w:val="00F91845"/>
    <w:rsid w:val="00F97E76"/>
    <w:rsid w:val="00FA0C12"/>
    <w:rsid w:val="00FA5BB3"/>
    <w:rsid w:val="00FB5960"/>
    <w:rsid w:val="00FD59DE"/>
    <w:rsid w:val="00FD7755"/>
    <w:rsid w:val="00FE2662"/>
    <w:rsid w:val="00FF2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FE1FD60"/>
  <w15:chartTrackingRefBased/>
  <w15:docId w15:val="{34710741-87B0-4431-9FF1-FBD12608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EEE"/>
    <w:pPr>
      <w:spacing w:after="200" w:line="276" w:lineRule="auto"/>
    </w:pPr>
    <w:rPr>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5EEE"/>
    <w:pPr>
      <w:ind w:left="708"/>
    </w:pPr>
  </w:style>
  <w:style w:type="character" w:styleId="FootnoteReference">
    <w:name w:val="footnote reference"/>
    <w:semiHidden/>
    <w:rsid w:val="007C561E"/>
    <w:rPr>
      <w:vertAlign w:val="superscript"/>
    </w:rPr>
  </w:style>
  <w:style w:type="paragraph" w:styleId="BodyText">
    <w:name w:val="Body Text"/>
    <w:basedOn w:val="Normal"/>
    <w:link w:val="BodyTextChar"/>
    <w:rsid w:val="007C561E"/>
    <w:pPr>
      <w:spacing w:after="120" w:line="240" w:lineRule="auto"/>
      <w:jc w:val="both"/>
    </w:pPr>
    <w:rPr>
      <w:rFonts w:ascii="Times New Roman" w:eastAsia="Times New Roman" w:hAnsi="Times New Roman"/>
      <w:sz w:val="24"/>
      <w:szCs w:val="20"/>
      <w:lang w:val="en-GB" w:eastAsia="en-GB"/>
    </w:rPr>
  </w:style>
  <w:style w:type="character" w:customStyle="1" w:styleId="BodyTextChar">
    <w:name w:val="Body Text Char"/>
    <w:link w:val="BodyText"/>
    <w:rsid w:val="007C561E"/>
    <w:rPr>
      <w:rFonts w:ascii="Times New Roman" w:eastAsia="Times New Roman" w:hAnsi="Times New Roman"/>
      <w:sz w:val="24"/>
      <w:lang w:val="en-GB" w:eastAsia="en-GB"/>
    </w:rPr>
  </w:style>
  <w:style w:type="character" w:styleId="CommentReference">
    <w:name w:val="annotation reference"/>
    <w:uiPriority w:val="99"/>
    <w:semiHidden/>
    <w:unhideWhenUsed/>
    <w:rsid w:val="003E4688"/>
    <w:rPr>
      <w:sz w:val="16"/>
      <w:szCs w:val="16"/>
    </w:rPr>
  </w:style>
  <w:style w:type="paragraph" w:styleId="CommentText">
    <w:name w:val="annotation text"/>
    <w:basedOn w:val="Normal"/>
    <w:link w:val="CommentTextChar"/>
    <w:uiPriority w:val="99"/>
    <w:semiHidden/>
    <w:unhideWhenUsed/>
    <w:rsid w:val="003E4688"/>
    <w:rPr>
      <w:sz w:val="20"/>
      <w:szCs w:val="20"/>
    </w:rPr>
  </w:style>
  <w:style w:type="character" w:customStyle="1" w:styleId="CommentTextChar">
    <w:name w:val="Comment Text Char"/>
    <w:link w:val="CommentText"/>
    <w:uiPriority w:val="99"/>
    <w:semiHidden/>
    <w:rsid w:val="003E4688"/>
    <w:rPr>
      <w:lang w:val="sl-SI" w:eastAsia="en-US"/>
    </w:rPr>
  </w:style>
  <w:style w:type="paragraph" w:styleId="CommentSubject">
    <w:name w:val="annotation subject"/>
    <w:basedOn w:val="CommentText"/>
    <w:next w:val="CommentText"/>
    <w:link w:val="CommentSubjectChar"/>
    <w:uiPriority w:val="99"/>
    <w:semiHidden/>
    <w:unhideWhenUsed/>
    <w:rsid w:val="003E4688"/>
    <w:rPr>
      <w:b/>
      <w:bCs/>
    </w:rPr>
  </w:style>
  <w:style w:type="character" w:customStyle="1" w:styleId="CommentSubjectChar">
    <w:name w:val="Comment Subject Char"/>
    <w:link w:val="CommentSubject"/>
    <w:uiPriority w:val="99"/>
    <w:semiHidden/>
    <w:rsid w:val="003E4688"/>
    <w:rPr>
      <w:b/>
      <w:bCs/>
      <w:lang w:val="sl-SI" w:eastAsia="en-US"/>
    </w:rPr>
  </w:style>
  <w:style w:type="paragraph" w:styleId="BalloonText">
    <w:name w:val="Balloon Text"/>
    <w:basedOn w:val="Normal"/>
    <w:link w:val="BalloonTextChar"/>
    <w:uiPriority w:val="99"/>
    <w:semiHidden/>
    <w:unhideWhenUsed/>
    <w:rsid w:val="003E4688"/>
    <w:pPr>
      <w:spacing w:after="0" w:line="240" w:lineRule="auto"/>
    </w:pPr>
    <w:rPr>
      <w:rFonts w:ascii="Tahoma" w:hAnsi="Tahoma"/>
      <w:sz w:val="16"/>
      <w:szCs w:val="16"/>
    </w:rPr>
  </w:style>
  <w:style w:type="character" w:customStyle="1" w:styleId="BalloonTextChar">
    <w:name w:val="Balloon Text Char"/>
    <w:link w:val="BalloonText"/>
    <w:uiPriority w:val="99"/>
    <w:semiHidden/>
    <w:rsid w:val="003E4688"/>
    <w:rPr>
      <w:rFonts w:ascii="Tahoma" w:hAnsi="Tahoma" w:cs="Tahoma"/>
      <w:sz w:val="16"/>
      <w:szCs w:val="16"/>
      <w:lang w:val="sl-SI" w:eastAsia="en-US"/>
    </w:rPr>
  </w:style>
  <w:style w:type="paragraph" w:styleId="FootnoteText">
    <w:name w:val="footnote text"/>
    <w:basedOn w:val="Normal"/>
    <w:link w:val="FootnoteTextChar"/>
    <w:uiPriority w:val="99"/>
    <w:semiHidden/>
    <w:unhideWhenUsed/>
    <w:rsid w:val="006F65F2"/>
    <w:rPr>
      <w:sz w:val="20"/>
      <w:szCs w:val="20"/>
    </w:rPr>
  </w:style>
  <w:style w:type="character" w:customStyle="1" w:styleId="FootnoteTextChar">
    <w:name w:val="Footnote Text Char"/>
    <w:link w:val="FootnoteText"/>
    <w:uiPriority w:val="99"/>
    <w:semiHidden/>
    <w:rsid w:val="006F65F2"/>
    <w:rPr>
      <w:lang w:val="sl-SI" w:eastAsia="en-US"/>
    </w:rPr>
  </w:style>
  <w:style w:type="paragraph" w:styleId="Header">
    <w:name w:val="header"/>
    <w:basedOn w:val="Normal"/>
    <w:link w:val="HeaderChar"/>
    <w:uiPriority w:val="99"/>
    <w:unhideWhenUsed/>
    <w:rsid w:val="0091388E"/>
    <w:pPr>
      <w:tabs>
        <w:tab w:val="center" w:pos="4680"/>
        <w:tab w:val="right" w:pos="9360"/>
      </w:tabs>
    </w:pPr>
    <w:rPr>
      <w:lang w:eastAsia="x-none"/>
    </w:rPr>
  </w:style>
  <w:style w:type="character" w:customStyle="1" w:styleId="HeaderChar">
    <w:name w:val="Header Char"/>
    <w:link w:val="Header"/>
    <w:uiPriority w:val="99"/>
    <w:rsid w:val="0091388E"/>
    <w:rPr>
      <w:sz w:val="22"/>
      <w:szCs w:val="22"/>
      <w:lang w:val="sl-SI"/>
    </w:rPr>
  </w:style>
  <w:style w:type="paragraph" w:styleId="Footer">
    <w:name w:val="footer"/>
    <w:basedOn w:val="Normal"/>
    <w:link w:val="FooterChar"/>
    <w:uiPriority w:val="99"/>
    <w:unhideWhenUsed/>
    <w:rsid w:val="0091388E"/>
    <w:pPr>
      <w:tabs>
        <w:tab w:val="center" w:pos="4680"/>
        <w:tab w:val="right" w:pos="9360"/>
      </w:tabs>
    </w:pPr>
    <w:rPr>
      <w:lang w:eastAsia="x-none"/>
    </w:rPr>
  </w:style>
  <w:style w:type="character" w:customStyle="1" w:styleId="FooterChar">
    <w:name w:val="Footer Char"/>
    <w:link w:val="Footer"/>
    <w:uiPriority w:val="99"/>
    <w:rsid w:val="0091388E"/>
    <w:rPr>
      <w:sz w:val="22"/>
      <w:szCs w:val="22"/>
      <w:lang w:val="sl-SI"/>
    </w:rPr>
  </w:style>
  <w:style w:type="paragraph" w:styleId="ListNumber">
    <w:name w:val="List Number"/>
    <w:basedOn w:val="Normal"/>
    <w:unhideWhenUsed/>
    <w:rsid w:val="00313221"/>
    <w:pPr>
      <w:numPr>
        <w:numId w:val="6"/>
      </w:numPr>
      <w:spacing w:after="240" w:line="240" w:lineRule="auto"/>
      <w:jc w:val="both"/>
    </w:pPr>
    <w:rPr>
      <w:rFonts w:ascii="Times New Roman" w:eastAsia="Times New Roman" w:hAnsi="Times New Roman"/>
      <w:sz w:val="24"/>
      <w:szCs w:val="20"/>
      <w:lang w:val="en-GB"/>
    </w:rPr>
  </w:style>
  <w:style w:type="paragraph" w:customStyle="1" w:styleId="ListNumberLevel2">
    <w:name w:val="List Number (Level 2)"/>
    <w:basedOn w:val="Normal"/>
    <w:rsid w:val="00313221"/>
    <w:pPr>
      <w:numPr>
        <w:ilvl w:val="1"/>
        <w:numId w:val="6"/>
      </w:numPr>
      <w:spacing w:after="240" w:line="240" w:lineRule="auto"/>
      <w:jc w:val="both"/>
    </w:pPr>
    <w:rPr>
      <w:rFonts w:ascii="Times New Roman" w:eastAsia="Times New Roman" w:hAnsi="Times New Roman"/>
      <w:sz w:val="24"/>
      <w:szCs w:val="20"/>
      <w:lang w:val="en-GB"/>
    </w:rPr>
  </w:style>
  <w:style w:type="paragraph" w:customStyle="1" w:styleId="ListNumberLevel3">
    <w:name w:val="List Number (Level 3)"/>
    <w:basedOn w:val="Normal"/>
    <w:rsid w:val="00313221"/>
    <w:pPr>
      <w:numPr>
        <w:ilvl w:val="2"/>
        <w:numId w:val="6"/>
      </w:numPr>
      <w:spacing w:after="240" w:line="240" w:lineRule="auto"/>
      <w:jc w:val="both"/>
    </w:pPr>
    <w:rPr>
      <w:rFonts w:ascii="Times New Roman" w:eastAsia="Times New Roman" w:hAnsi="Times New Roman"/>
      <w:sz w:val="24"/>
      <w:szCs w:val="20"/>
      <w:lang w:val="en-GB"/>
    </w:rPr>
  </w:style>
  <w:style w:type="paragraph" w:customStyle="1" w:styleId="ListNumberLevel4">
    <w:name w:val="List Number (Level 4)"/>
    <w:basedOn w:val="Normal"/>
    <w:rsid w:val="00313221"/>
    <w:pPr>
      <w:numPr>
        <w:ilvl w:val="3"/>
        <w:numId w:val="6"/>
      </w:numPr>
      <w:spacing w:after="240" w:line="240" w:lineRule="auto"/>
      <w:jc w:val="both"/>
    </w:pPr>
    <w:rPr>
      <w:rFonts w:ascii="Times New Roman" w:eastAsia="Times New Roman" w:hAnsi="Times New Roman"/>
      <w:sz w:val="24"/>
      <w:szCs w:val="20"/>
      <w:lang w:val="en-GB"/>
    </w:rPr>
  </w:style>
  <w:style w:type="character" w:styleId="Hyperlink">
    <w:name w:val="Hyperlink"/>
    <w:uiPriority w:val="99"/>
    <w:unhideWhenUsed/>
    <w:rsid w:val="009B50FB"/>
    <w:rPr>
      <w:color w:val="0000FF"/>
      <w:u w:val="single"/>
    </w:rPr>
  </w:style>
  <w:style w:type="character" w:styleId="UnresolvedMention">
    <w:name w:val="Unresolved Mention"/>
    <w:uiPriority w:val="99"/>
    <w:semiHidden/>
    <w:unhideWhenUsed/>
    <w:rsid w:val="00871573"/>
    <w:rPr>
      <w:color w:val="808080"/>
      <w:shd w:val="clear" w:color="auto" w:fill="E6E6E6"/>
    </w:rPr>
  </w:style>
  <w:style w:type="paragraph" w:styleId="Revision">
    <w:name w:val="Revision"/>
    <w:hidden/>
    <w:uiPriority w:val="99"/>
    <w:semiHidden/>
    <w:rsid w:val="00DE6721"/>
    <w:rPr>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6899">
      <w:bodyDiv w:val="1"/>
      <w:marLeft w:val="0"/>
      <w:marRight w:val="0"/>
      <w:marTop w:val="0"/>
      <w:marBottom w:val="0"/>
      <w:divBdr>
        <w:top w:val="none" w:sz="0" w:space="0" w:color="auto"/>
        <w:left w:val="none" w:sz="0" w:space="0" w:color="auto"/>
        <w:bottom w:val="none" w:sz="0" w:space="0" w:color="auto"/>
        <w:right w:val="none" w:sz="0" w:space="0" w:color="auto"/>
      </w:divBdr>
    </w:div>
    <w:div w:id="994183420">
      <w:bodyDiv w:val="1"/>
      <w:marLeft w:val="0"/>
      <w:marRight w:val="0"/>
      <w:marTop w:val="0"/>
      <w:marBottom w:val="0"/>
      <w:divBdr>
        <w:top w:val="none" w:sz="0" w:space="0" w:color="auto"/>
        <w:left w:val="none" w:sz="0" w:space="0" w:color="auto"/>
        <w:bottom w:val="none" w:sz="0" w:space="0" w:color="auto"/>
        <w:right w:val="none" w:sz="0" w:space="0" w:color="auto"/>
      </w:divBdr>
    </w:div>
    <w:div w:id="192479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EDE86-2455-4354-94B7-0130279C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Inf for tenderers WORKS</vt:lpstr>
    </vt:vector>
  </TitlesOfParts>
  <Company>Grizli777</Company>
  <LinksUpToDate>false</LinksUpToDate>
  <CharactersWithSpaces>6958</CharactersWithSpaces>
  <SharedDoc>false</SharedDoc>
  <HLinks>
    <vt:vector size="6" baseType="variant">
      <vt:variant>
        <vt:i4>8192057</vt:i4>
      </vt:variant>
      <vt:variant>
        <vt:i4>0</vt:i4>
      </vt:variant>
      <vt:variant>
        <vt:i4>0</vt:i4>
      </vt:variant>
      <vt:variant>
        <vt:i4>5</vt:i4>
      </vt:variant>
      <vt:variant>
        <vt:lpwstr>https://wikis.ec.europa.eu/display/ExactExternalWiki/ePRAG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 for tenderers WORKS</dc:title>
  <dc:subject/>
  <dc:creator>JTS PP</dc:creator>
  <cp:keywords/>
  <cp:lastModifiedBy>Živko Kolašinac</cp:lastModifiedBy>
  <cp:revision>2</cp:revision>
  <dcterms:created xsi:type="dcterms:W3CDTF">2026-07-01T12:05:00Z</dcterms:created>
  <dcterms:modified xsi:type="dcterms:W3CDTF">2026-07-01T12:05:00Z</dcterms:modified>
</cp:coreProperties>
</file>